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63" w:rsidRDefault="00784A63" w:rsidP="002A27E0">
      <w:pPr>
        <w:spacing w:after="0"/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944EC7" w:rsidRDefault="00944EC7" w:rsidP="00944EC7">
      <w:pPr>
        <w:jc w:val="center"/>
        <w:rPr>
          <w:b/>
          <w:sz w:val="28"/>
        </w:rPr>
      </w:pPr>
    </w:p>
    <w:p w:rsidR="00944EC7" w:rsidRDefault="00944EC7" w:rsidP="00944EC7">
      <w:pPr>
        <w:jc w:val="center"/>
        <w:rPr>
          <w:b/>
          <w:sz w:val="28"/>
        </w:rPr>
      </w:pPr>
    </w:p>
    <w:p w:rsidR="00944EC7" w:rsidRPr="00944EC7" w:rsidRDefault="00944EC7" w:rsidP="00944EC7">
      <w:pPr>
        <w:spacing w:after="0"/>
        <w:jc w:val="center"/>
        <w:rPr>
          <w:b/>
          <w:sz w:val="36"/>
          <w:szCs w:val="36"/>
        </w:rPr>
      </w:pPr>
      <w:r w:rsidRPr="00944EC7">
        <w:rPr>
          <w:b/>
          <w:sz w:val="36"/>
          <w:szCs w:val="36"/>
        </w:rPr>
        <w:t xml:space="preserve">Spotkania informacyjne </w:t>
      </w:r>
    </w:p>
    <w:p w:rsidR="00944EC7" w:rsidRDefault="00944EC7" w:rsidP="00944EC7">
      <w:pPr>
        <w:spacing w:after="0"/>
        <w:jc w:val="center"/>
        <w:rPr>
          <w:b/>
          <w:sz w:val="28"/>
        </w:rPr>
      </w:pPr>
      <w:r w:rsidRPr="00F81AE5">
        <w:rPr>
          <w:b/>
          <w:sz w:val="28"/>
        </w:rPr>
        <w:t xml:space="preserve">organizowane przez </w:t>
      </w:r>
    </w:p>
    <w:p w:rsidR="00944EC7" w:rsidRDefault="00944EC7" w:rsidP="00944EC7">
      <w:pPr>
        <w:spacing w:after="0"/>
        <w:jc w:val="center"/>
        <w:rPr>
          <w:b/>
          <w:sz w:val="28"/>
        </w:rPr>
      </w:pPr>
      <w:r w:rsidRPr="00F81AE5">
        <w:rPr>
          <w:b/>
          <w:sz w:val="28"/>
        </w:rPr>
        <w:t xml:space="preserve">Stowarzyszenie „Centrum Rozwoju Ekonomicznego Pasłęka” </w:t>
      </w:r>
    </w:p>
    <w:p w:rsidR="00944EC7" w:rsidRPr="00F81AE5" w:rsidRDefault="00944EC7" w:rsidP="00944EC7">
      <w:pPr>
        <w:jc w:val="center"/>
        <w:rPr>
          <w:b/>
          <w:sz w:val="28"/>
        </w:rPr>
      </w:pPr>
      <w:r w:rsidRPr="00F81AE5">
        <w:rPr>
          <w:b/>
          <w:sz w:val="28"/>
        </w:rPr>
        <w:t>w Fundacji Rozwoju Regionu Łukta, ul. Mazurska 30.</w:t>
      </w:r>
    </w:p>
    <w:p w:rsidR="00944EC7" w:rsidRPr="00DD58F8" w:rsidRDefault="00944EC7" w:rsidP="00944EC7">
      <w:pPr>
        <w:jc w:val="center"/>
        <w:rPr>
          <w:b/>
          <w:i/>
          <w:sz w:val="28"/>
        </w:rPr>
      </w:pPr>
      <w:r w:rsidRPr="00DD58F8">
        <w:rPr>
          <w:b/>
          <w:i/>
          <w:sz w:val="28"/>
        </w:rPr>
        <w:t>8 maja 2018</w:t>
      </w:r>
    </w:p>
    <w:p w:rsidR="00944EC7" w:rsidRDefault="00944EC7" w:rsidP="00944EC7">
      <w:pPr>
        <w:jc w:val="center"/>
        <w:rPr>
          <w:b/>
          <w:i/>
        </w:rPr>
      </w:pPr>
    </w:p>
    <w:p w:rsidR="00944EC7" w:rsidRDefault="00944EC7" w:rsidP="00944EC7">
      <w:pPr>
        <w:spacing w:line="36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PROGRAM SPOTKANIA</w:t>
      </w:r>
    </w:p>
    <w:p w:rsidR="00944EC7" w:rsidRPr="00944EC7" w:rsidRDefault="00944EC7" w:rsidP="00944EC7">
      <w:pPr>
        <w:spacing w:line="360" w:lineRule="auto"/>
        <w:jc w:val="center"/>
        <w:rPr>
          <w:sz w:val="24"/>
          <w:u w:val="single"/>
        </w:rPr>
      </w:pPr>
    </w:p>
    <w:p w:rsidR="00944EC7" w:rsidRPr="00DD58F8" w:rsidRDefault="00944EC7" w:rsidP="00944EC7">
      <w:pPr>
        <w:spacing w:after="0" w:line="360" w:lineRule="auto"/>
        <w:jc w:val="both"/>
        <w:rPr>
          <w:sz w:val="24"/>
        </w:rPr>
      </w:pPr>
      <w:r w:rsidRPr="00DD58F8">
        <w:rPr>
          <w:sz w:val="24"/>
        </w:rPr>
        <w:t>12</w:t>
      </w:r>
      <w:r w:rsidRPr="00DD58F8">
        <w:rPr>
          <w:sz w:val="24"/>
          <w:vertAlign w:val="superscript"/>
        </w:rPr>
        <w:t>45</w:t>
      </w:r>
      <w:r w:rsidRPr="00DD58F8">
        <w:rPr>
          <w:sz w:val="24"/>
        </w:rPr>
        <w:t xml:space="preserve"> – 13</w:t>
      </w:r>
      <w:r w:rsidRPr="00DD58F8">
        <w:rPr>
          <w:sz w:val="24"/>
          <w:vertAlign w:val="superscript"/>
        </w:rPr>
        <w:t>00</w:t>
      </w:r>
      <w:r w:rsidRPr="00DD58F8">
        <w:rPr>
          <w:sz w:val="24"/>
        </w:rPr>
        <w:tab/>
      </w:r>
      <w:r w:rsidRPr="00DD58F8">
        <w:rPr>
          <w:sz w:val="24"/>
        </w:rPr>
        <w:tab/>
        <w:t>Rejestracja uczestników.</w:t>
      </w:r>
    </w:p>
    <w:p w:rsidR="00944EC7" w:rsidRPr="00DD58F8" w:rsidRDefault="00944EC7" w:rsidP="00944EC7">
      <w:pPr>
        <w:spacing w:after="0" w:line="360" w:lineRule="auto"/>
        <w:jc w:val="both"/>
        <w:rPr>
          <w:sz w:val="24"/>
        </w:rPr>
      </w:pPr>
      <w:r w:rsidRPr="00DD58F8">
        <w:rPr>
          <w:sz w:val="24"/>
        </w:rPr>
        <w:t>13</w:t>
      </w:r>
      <w:r w:rsidRPr="00DD58F8">
        <w:rPr>
          <w:sz w:val="24"/>
          <w:vertAlign w:val="superscript"/>
        </w:rPr>
        <w:t>00</w:t>
      </w:r>
      <w:r w:rsidRPr="00DD58F8">
        <w:rPr>
          <w:sz w:val="24"/>
        </w:rPr>
        <w:t xml:space="preserve"> – 13</w:t>
      </w:r>
      <w:r w:rsidRPr="00DD58F8">
        <w:rPr>
          <w:sz w:val="24"/>
          <w:vertAlign w:val="superscript"/>
        </w:rPr>
        <w:t>10</w:t>
      </w:r>
      <w:r w:rsidRPr="00DD58F8">
        <w:rPr>
          <w:sz w:val="24"/>
        </w:rPr>
        <w:tab/>
      </w:r>
      <w:r w:rsidRPr="00DD58F8">
        <w:rPr>
          <w:sz w:val="24"/>
        </w:rPr>
        <w:tab/>
        <w:t>Powitanie.</w:t>
      </w:r>
    </w:p>
    <w:p w:rsidR="00944EC7" w:rsidRDefault="00944EC7" w:rsidP="00944EC7">
      <w:pPr>
        <w:spacing w:after="0" w:line="360" w:lineRule="auto"/>
        <w:ind w:left="2124" w:hanging="2124"/>
        <w:jc w:val="both"/>
        <w:rPr>
          <w:sz w:val="24"/>
        </w:rPr>
      </w:pPr>
      <w:r w:rsidRPr="00DD58F8">
        <w:rPr>
          <w:sz w:val="24"/>
        </w:rPr>
        <w:t>13</w:t>
      </w:r>
      <w:r w:rsidRPr="00DD58F8">
        <w:rPr>
          <w:sz w:val="24"/>
          <w:vertAlign w:val="superscript"/>
        </w:rPr>
        <w:t>10</w:t>
      </w:r>
      <w:r w:rsidRPr="00DD58F8">
        <w:rPr>
          <w:sz w:val="24"/>
        </w:rPr>
        <w:t xml:space="preserve"> – 13</w:t>
      </w:r>
      <w:r w:rsidRPr="00DD58F8">
        <w:rPr>
          <w:sz w:val="24"/>
          <w:vertAlign w:val="superscript"/>
        </w:rPr>
        <w:t>45</w:t>
      </w:r>
      <w:r w:rsidRPr="00DD58F8">
        <w:rPr>
          <w:sz w:val="24"/>
        </w:rPr>
        <w:tab/>
        <w:t xml:space="preserve">Szczegółowe omówienie </w:t>
      </w:r>
      <w:r>
        <w:rPr>
          <w:sz w:val="24"/>
        </w:rPr>
        <w:t>zasad pozyskiwania środków na rozwój firmy poprzez wzrost kompetencji właścicieli i pracowników.</w:t>
      </w:r>
    </w:p>
    <w:p w:rsidR="00944EC7" w:rsidRPr="00DD58F8" w:rsidRDefault="00944EC7" w:rsidP="00944EC7">
      <w:pPr>
        <w:spacing w:after="0" w:line="360" w:lineRule="auto"/>
        <w:jc w:val="both"/>
        <w:rPr>
          <w:sz w:val="24"/>
        </w:rPr>
      </w:pPr>
      <w:r w:rsidRPr="00DD58F8">
        <w:rPr>
          <w:sz w:val="24"/>
        </w:rPr>
        <w:t>13</w:t>
      </w:r>
      <w:r w:rsidRPr="00DD58F8">
        <w:rPr>
          <w:sz w:val="24"/>
          <w:vertAlign w:val="superscript"/>
        </w:rPr>
        <w:t>45</w:t>
      </w:r>
      <w:r w:rsidRPr="00DD58F8">
        <w:rPr>
          <w:sz w:val="24"/>
        </w:rPr>
        <w:t xml:space="preserve"> – 14</w:t>
      </w:r>
      <w:r w:rsidRPr="00DD58F8">
        <w:rPr>
          <w:sz w:val="24"/>
          <w:vertAlign w:val="superscript"/>
        </w:rPr>
        <w:t>10</w:t>
      </w:r>
      <w:r w:rsidRPr="00DD58F8">
        <w:rPr>
          <w:sz w:val="24"/>
        </w:rPr>
        <w:tab/>
      </w:r>
      <w:r w:rsidRPr="00DD58F8">
        <w:rPr>
          <w:sz w:val="24"/>
        </w:rPr>
        <w:tab/>
        <w:t>Baza Usług Rozwojowych – jak korzystać z portalu.</w:t>
      </w:r>
    </w:p>
    <w:p w:rsidR="00944EC7" w:rsidRPr="00DD58F8" w:rsidRDefault="00944EC7" w:rsidP="00944EC7">
      <w:pPr>
        <w:spacing w:after="0" w:line="360" w:lineRule="auto"/>
        <w:jc w:val="both"/>
        <w:rPr>
          <w:sz w:val="24"/>
        </w:rPr>
      </w:pPr>
      <w:r w:rsidRPr="00DD58F8">
        <w:rPr>
          <w:sz w:val="24"/>
        </w:rPr>
        <w:t>14</w:t>
      </w:r>
      <w:r w:rsidRPr="00DD58F8">
        <w:rPr>
          <w:sz w:val="24"/>
          <w:vertAlign w:val="superscript"/>
        </w:rPr>
        <w:t>10</w:t>
      </w:r>
      <w:r w:rsidRPr="00DD58F8">
        <w:rPr>
          <w:sz w:val="24"/>
        </w:rPr>
        <w:t xml:space="preserve"> – 14</w:t>
      </w:r>
      <w:r w:rsidRPr="00DD58F8">
        <w:rPr>
          <w:sz w:val="24"/>
          <w:vertAlign w:val="superscript"/>
        </w:rPr>
        <w:t>25</w:t>
      </w:r>
      <w:r w:rsidRPr="00DD58F8">
        <w:rPr>
          <w:sz w:val="24"/>
        </w:rPr>
        <w:tab/>
      </w:r>
      <w:r w:rsidRPr="00DD58F8">
        <w:rPr>
          <w:sz w:val="24"/>
        </w:rPr>
        <w:tab/>
        <w:t>Pytania uczestników.</w:t>
      </w:r>
    </w:p>
    <w:p w:rsidR="00944EC7" w:rsidRPr="00DD58F8" w:rsidRDefault="00944EC7" w:rsidP="00944EC7">
      <w:pPr>
        <w:spacing w:after="0" w:line="360" w:lineRule="auto"/>
        <w:jc w:val="both"/>
        <w:rPr>
          <w:sz w:val="24"/>
        </w:rPr>
      </w:pPr>
      <w:r w:rsidRPr="00DD58F8">
        <w:rPr>
          <w:sz w:val="24"/>
        </w:rPr>
        <w:t>14</w:t>
      </w:r>
      <w:r w:rsidRPr="00DD58F8">
        <w:rPr>
          <w:sz w:val="24"/>
          <w:vertAlign w:val="superscript"/>
        </w:rPr>
        <w:t>25</w:t>
      </w:r>
      <w:r w:rsidRPr="00DD58F8">
        <w:rPr>
          <w:sz w:val="24"/>
        </w:rPr>
        <w:t xml:space="preserve"> – 14</w:t>
      </w:r>
      <w:r w:rsidRPr="00DD58F8">
        <w:rPr>
          <w:sz w:val="24"/>
          <w:vertAlign w:val="superscript"/>
        </w:rPr>
        <w:t>30</w:t>
      </w:r>
      <w:r w:rsidRPr="00DD58F8">
        <w:rPr>
          <w:sz w:val="24"/>
        </w:rPr>
        <w:tab/>
      </w:r>
      <w:r w:rsidRPr="00DD58F8">
        <w:rPr>
          <w:sz w:val="24"/>
        </w:rPr>
        <w:tab/>
        <w:t>Pożegnanie.</w:t>
      </w:r>
    </w:p>
    <w:p w:rsidR="00944EC7" w:rsidRPr="00F81AE5" w:rsidRDefault="00944EC7" w:rsidP="00944EC7"/>
    <w:p w:rsidR="00944EC7" w:rsidRPr="002A27E0" w:rsidRDefault="00944EC7" w:rsidP="002A27E0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784A63" w:rsidRPr="002A27E0" w:rsidRDefault="00784A63" w:rsidP="002A27E0">
      <w:pPr>
        <w:spacing w:after="0"/>
        <w:jc w:val="both"/>
        <w:rPr>
          <w:rFonts w:cstheme="minorHAnsi"/>
          <w:b/>
          <w:sz w:val="20"/>
          <w:szCs w:val="20"/>
        </w:rPr>
      </w:pPr>
    </w:p>
    <w:sectPr w:rsidR="00784A63" w:rsidRPr="002A27E0" w:rsidSect="00013024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48" w:rsidRDefault="001D5B48" w:rsidP="006E7EC9">
      <w:pPr>
        <w:spacing w:after="0" w:line="240" w:lineRule="auto"/>
      </w:pPr>
      <w:r>
        <w:separator/>
      </w:r>
    </w:p>
  </w:endnote>
  <w:endnote w:type="continuationSeparator" w:id="0">
    <w:p w:rsidR="001D5B48" w:rsidRDefault="001D5B48" w:rsidP="006E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C9" w:rsidRPr="004E1948" w:rsidRDefault="006E7EC9" w:rsidP="006E7EC9">
    <w:pPr>
      <w:pStyle w:val="Stopka"/>
      <w:pBdr>
        <w:top w:val="single" w:sz="12" w:space="1" w:color="BFBFBF" w:themeColor="background1" w:themeShade="BF"/>
      </w:pBdr>
      <w:ind w:left="-567" w:right="-567"/>
      <w:jc w:val="center"/>
      <w:rPr>
        <w:rFonts w:ascii="NimbusSanL-Regu" w:hAnsi="NimbusSanL-Regu" w:cs="NimbusSanL-Regu"/>
        <w:b/>
        <w:i/>
        <w:color w:val="A6A6A6" w:themeColor="background1" w:themeShade="A6"/>
      </w:rPr>
    </w:pPr>
    <w:r w:rsidRPr="004E1948">
      <w:rPr>
        <w:rFonts w:ascii="NimbusSanL-Regu" w:hAnsi="NimbusSanL-Regu" w:cs="NimbusSanL-Regu"/>
        <w:b/>
        <w:i/>
        <w:color w:val="A6A6A6" w:themeColor="background1" w:themeShade="A6"/>
      </w:rPr>
      <w:t>Fundusz Usług Rozwojowych (FUR)</w:t>
    </w:r>
    <w:r w:rsidR="007F63F1">
      <w:rPr>
        <w:rFonts w:ascii="NimbusSanL-Regu" w:hAnsi="NimbusSanL-Regu" w:cs="NimbusSanL-Regu"/>
        <w:b/>
        <w:i/>
        <w:color w:val="A6A6A6" w:themeColor="background1" w:themeShade="A6"/>
      </w:rPr>
      <w:t xml:space="preserve"> – subregion elbląski, olsztyński, ełcki</w:t>
    </w:r>
  </w:p>
  <w:p w:rsidR="006E7EC9" w:rsidRPr="004E1948" w:rsidRDefault="007F63F1" w:rsidP="006E7EC9">
    <w:pPr>
      <w:pStyle w:val="Stopka"/>
      <w:pBdr>
        <w:top w:val="single" w:sz="12" w:space="1" w:color="BFBFBF" w:themeColor="background1" w:themeShade="BF"/>
      </w:pBdr>
      <w:ind w:left="-567" w:right="-567"/>
      <w:jc w:val="center"/>
      <w:rPr>
        <w:rFonts w:ascii="Arial" w:hAnsi="Arial" w:cs="Arial"/>
        <w:b/>
        <w:i/>
        <w:color w:val="A6A6A6" w:themeColor="background1" w:themeShade="A6"/>
        <w:sz w:val="18"/>
        <w:szCs w:val="18"/>
      </w:rPr>
    </w:pPr>
    <w:r>
      <w:rPr>
        <w:rFonts w:ascii="Arial" w:hAnsi="Arial" w:cs="Arial"/>
        <w:b/>
        <w:i/>
        <w:color w:val="A6A6A6" w:themeColor="background1" w:themeShade="A6"/>
        <w:sz w:val="18"/>
        <w:szCs w:val="18"/>
      </w:rPr>
      <w:t>Projekty są</w:t>
    </w:r>
    <w:r w:rsidR="006E7EC9" w:rsidRPr="004E1948">
      <w:rPr>
        <w:rFonts w:ascii="Arial" w:hAnsi="Arial" w:cs="Arial"/>
        <w:b/>
        <w:i/>
        <w:color w:val="A6A6A6" w:themeColor="background1" w:themeShade="A6"/>
        <w:sz w:val="18"/>
        <w:szCs w:val="18"/>
      </w:rPr>
      <w:t xml:space="preserve"> współfinansowan</w:t>
    </w:r>
    <w:r>
      <w:rPr>
        <w:rFonts w:ascii="Arial" w:hAnsi="Arial" w:cs="Arial"/>
        <w:b/>
        <w:i/>
        <w:color w:val="A6A6A6" w:themeColor="background1" w:themeShade="A6"/>
        <w:sz w:val="18"/>
        <w:szCs w:val="18"/>
      </w:rPr>
      <w:t>e</w:t>
    </w:r>
    <w:r w:rsidR="006E7EC9" w:rsidRPr="004E1948">
      <w:rPr>
        <w:rFonts w:ascii="Arial" w:hAnsi="Arial" w:cs="Arial"/>
        <w:b/>
        <w:i/>
        <w:color w:val="A6A6A6" w:themeColor="background1" w:themeShade="A6"/>
        <w:sz w:val="18"/>
        <w:szCs w:val="18"/>
      </w:rPr>
      <w:t xml:space="preserve"> ze środków Unii Europejskiej w ramach Europejskiego Funduszu Społecznego</w:t>
    </w:r>
  </w:p>
  <w:p w:rsidR="006E7EC9" w:rsidRDefault="006E7E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48" w:rsidRDefault="001D5B48" w:rsidP="006E7EC9">
      <w:pPr>
        <w:spacing w:after="0" w:line="240" w:lineRule="auto"/>
      </w:pPr>
      <w:r>
        <w:separator/>
      </w:r>
    </w:p>
  </w:footnote>
  <w:footnote w:type="continuationSeparator" w:id="0">
    <w:p w:rsidR="001D5B48" w:rsidRDefault="001D5B48" w:rsidP="006E7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C9" w:rsidRDefault="006E7EC9" w:rsidP="006E7EC9">
    <w:pPr>
      <w:pStyle w:val="Nagwek"/>
      <w:pBdr>
        <w:bottom w:val="single" w:sz="12" w:space="1" w:color="BFBFBF" w:themeColor="background1" w:themeShade="BF"/>
      </w:pBdr>
      <w:ind w:left="-567" w:right="-567"/>
    </w:pPr>
    <w:r>
      <w:rPr>
        <w:noProof/>
        <w:color w:val="262626"/>
        <w:lang w:eastAsia="pl-PL"/>
      </w:rPr>
      <w:drawing>
        <wp:inline distT="0" distB="0" distL="0" distR="0" wp14:anchorId="078ED3BD" wp14:editId="0D5DAAD1">
          <wp:extent cx="6515100" cy="639188"/>
          <wp:effectExtent l="0" t="0" r="0" b="8890"/>
          <wp:docPr id="3" name="Obraz 3" descr="F:\www\paslek_dotacje2\materialy\screp\loga-czarne-papier-firm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www\paslek_dotacje2\materialy\screp\loga-czarne-papier-firm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694" cy="65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F1"/>
    <w:multiLevelType w:val="hybridMultilevel"/>
    <w:tmpl w:val="93FA4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06802"/>
    <w:multiLevelType w:val="hybridMultilevel"/>
    <w:tmpl w:val="C3C84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BD6432"/>
    <w:multiLevelType w:val="multilevel"/>
    <w:tmpl w:val="D91EF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91A12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331146"/>
    <w:multiLevelType w:val="multilevel"/>
    <w:tmpl w:val="DD4651AA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5">
    <w:nsid w:val="44B63F0B"/>
    <w:multiLevelType w:val="hybridMultilevel"/>
    <w:tmpl w:val="CBF29B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FED0448"/>
    <w:multiLevelType w:val="hybridMultilevel"/>
    <w:tmpl w:val="EBEE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50357"/>
    <w:multiLevelType w:val="hybridMultilevel"/>
    <w:tmpl w:val="BCC672D0"/>
    <w:lvl w:ilvl="0" w:tplc="1DA6CB2E">
      <w:start w:val="1"/>
      <w:numFmt w:val="decimal"/>
      <w:lvlText w:val="%1."/>
      <w:lvlJc w:val="left"/>
      <w:pPr>
        <w:ind w:left="2340" w:hanging="360"/>
      </w:pPr>
      <w:rPr>
        <w:rFonts w:asciiTheme="minorHAnsi" w:eastAsia="Arial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5A083682"/>
    <w:multiLevelType w:val="multilevel"/>
    <w:tmpl w:val="23DAA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66ED6CB6"/>
    <w:multiLevelType w:val="multilevel"/>
    <w:tmpl w:val="A24C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.1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6F130363"/>
    <w:multiLevelType w:val="hybridMultilevel"/>
    <w:tmpl w:val="3294D7B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4199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C9"/>
    <w:rsid w:val="00013024"/>
    <w:rsid w:val="00054026"/>
    <w:rsid w:val="000A5945"/>
    <w:rsid w:val="000F6D9B"/>
    <w:rsid w:val="00196FDC"/>
    <w:rsid w:val="001D12E9"/>
    <w:rsid w:val="001D5B48"/>
    <w:rsid w:val="002A27E0"/>
    <w:rsid w:val="00351438"/>
    <w:rsid w:val="00424935"/>
    <w:rsid w:val="004E1948"/>
    <w:rsid w:val="0054448F"/>
    <w:rsid w:val="005A7336"/>
    <w:rsid w:val="00674F3C"/>
    <w:rsid w:val="006D301D"/>
    <w:rsid w:val="006E7EC9"/>
    <w:rsid w:val="00784A63"/>
    <w:rsid w:val="007F63F1"/>
    <w:rsid w:val="00845524"/>
    <w:rsid w:val="00944EC7"/>
    <w:rsid w:val="00A45F22"/>
    <w:rsid w:val="00C65B73"/>
    <w:rsid w:val="00E65059"/>
    <w:rsid w:val="00EE798B"/>
    <w:rsid w:val="00F2705B"/>
    <w:rsid w:val="00FA6D46"/>
    <w:rsid w:val="00F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E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EC9"/>
  </w:style>
  <w:style w:type="paragraph" w:styleId="Stopka">
    <w:name w:val="footer"/>
    <w:basedOn w:val="Normalny"/>
    <w:link w:val="StopkaZnak"/>
    <w:uiPriority w:val="99"/>
    <w:unhideWhenUsed/>
    <w:rsid w:val="006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EC9"/>
  </w:style>
  <w:style w:type="paragraph" w:styleId="Akapitzlist">
    <w:name w:val="List Paragraph"/>
    <w:basedOn w:val="Normalny"/>
    <w:uiPriority w:val="34"/>
    <w:qFormat/>
    <w:rsid w:val="00784A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84A63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4A63"/>
    <w:rPr>
      <w:rFonts w:ascii="Courier New" w:eastAsia="Times New Roman" w:hAnsi="Courier New" w:cs="Courier New"/>
      <w:sz w:val="20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4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4A63"/>
    <w:rPr>
      <w:rFonts w:ascii="Courier New" w:eastAsia="Calibri" w:hAnsi="Courier New" w:cs="Courier New"/>
      <w:color w:val="0000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84A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4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A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784A63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E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EC9"/>
  </w:style>
  <w:style w:type="paragraph" w:styleId="Stopka">
    <w:name w:val="footer"/>
    <w:basedOn w:val="Normalny"/>
    <w:link w:val="StopkaZnak"/>
    <w:uiPriority w:val="99"/>
    <w:unhideWhenUsed/>
    <w:rsid w:val="006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EC9"/>
  </w:style>
  <w:style w:type="paragraph" w:styleId="Akapitzlist">
    <w:name w:val="List Paragraph"/>
    <w:basedOn w:val="Normalny"/>
    <w:uiPriority w:val="34"/>
    <w:qFormat/>
    <w:rsid w:val="00784A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84A63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4A63"/>
    <w:rPr>
      <w:rFonts w:ascii="Courier New" w:eastAsia="Times New Roman" w:hAnsi="Courier New" w:cs="Courier New"/>
      <w:sz w:val="20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4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4A63"/>
    <w:rPr>
      <w:rFonts w:ascii="Courier New" w:eastAsia="Calibri" w:hAnsi="Courier New" w:cs="Courier New"/>
      <w:color w:val="0000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84A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4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A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784A63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</dc:creator>
  <cp:lastModifiedBy>Admin</cp:lastModifiedBy>
  <cp:revision>2</cp:revision>
  <dcterms:created xsi:type="dcterms:W3CDTF">2018-04-19T10:25:00Z</dcterms:created>
  <dcterms:modified xsi:type="dcterms:W3CDTF">2018-04-19T10:25:00Z</dcterms:modified>
</cp:coreProperties>
</file>