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9A2" w:rsidRPr="008A21AD" w:rsidRDefault="008F4EE8" w:rsidP="001C2510">
      <w:pPr>
        <w:shd w:val="clear" w:color="auto" w:fill="FFFFFF"/>
        <w:spacing w:after="120"/>
        <w:rPr>
          <w:rFonts w:ascii="Arial" w:eastAsiaTheme="minorHAnsi" w:hAnsi="Arial" w:cs="Arial"/>
          <w:b/>
          <w:sz w:val="18"/>
          <w:szCs w:val="22"/>
          <w:lang w:eastAsia="en-US"/>
        </w:rPr>
      </w:pPr>
      <w:r w:rsidRPr="008A21AD">
        <w:rPr>
          <w:rFonts w:ascii="Arial" w:eastAsiaTheme="minorHAnsi" w:hAnsi="Arial" w:cs="Arial"/>
          <w:b/>
          <w:sz w:val="18"/>
          <w:szCs w:val="22"/>
          <w:lang w:eastAsia="en-US"/>
        </w:rPr>
        <w:t>OGŁOSZENIE O NABORZE WNIOSKÓW O PRZYZNA</w:t>
      </w:r>
      <w:r w:rsidR="00E239EE" w:rsidRPr="008A21AD">
        <w:rPr>
          <w:rFonts w:ascii="Arial" w:eastAsiaTheme="minorHAnsi" w:hAnsi="Arial" w:cs="Arial"/>
          <w:b/>
          <w:sz w:val="18"/>
          <w:szCs w:val="22"/>
          <w:lang w:eastAsia="en-US"/>
        </w:rPr>
        <w:t>N</w:t>
      </w:r>
      <w:r w:rsidRPr="008A21AD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IE </w:t>
      </w:r>
      <w:r w:rsidR="006D19A2" w:rsidRPr="008A21AD">
        <w:rPr>
          <w:rFonts w:ascii="Arial" w:eastAsiaTheme="minorHAnsi" w:hAnsi="Arial" w:cs="Arial"/>
          <w:b/>
          <w:sz w:val="18"/>
          <w:szCs w:val="22"/>
          <w:lang w:eastAsia="en-US"/>
        </w:rPr>
        <w:t>Ś</w:t>
      </w:r>
      <w:r w:rsidRPr="008A21AD">
        <w:rPr>
          <w:rFonts w:ascii="Arial" w:eastAsiaTheme="minorHAnsi" w:hAnsi="Arial" w:cs="Arial"/>
          <w:b/>
          <w:sz w:val="18"/>
          <w:szCs w:val="22"/>
          <w:lang w:eastAsia="en-US"/>
        </w:rPr>
        <w:t>R</w:t>
      </w:r>
      <w:r w:rsidR="006D19A2" w:rsidRPr="008A21AD">
        <w:rPr>
          <w:rFonts w:ascii="Arial" w:eastAsiaTheme="minorHAnsi" w:hAnsi="Arial" w:cs="Arial"/>
          <w:b/>
          <w:sz w:val="18"/>
          <w:szCs w:val="22"/>
          <w:lang w:eastAsia="en-US"/>
        </w:rPr>
        <w:t>O</w:t>
      </w:r>
      <w:r w:rsidRPr="008A21AD">
        <w:rPr>
          <w:rFonts w:ascii="Arial" w:eastAsiaTheme="minorHAnsi" w:hAnsi="Arial" w:cs="Arial"/>
          <w:b/>
          <w:sz w:val="18"/>
          <w:szCs w:val="22"/>
          <w:lang w:eastAsia="en-US"/>
        </w:rPr>
        <w:t>DKÓW</w:t>
      </w:r>
      <w:r w:rsidR="003E6582" w:rsidRPr="008A21AD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 KRAJOWEGO FUNDUSZU SZKOLENIOWEGO (</w:t>
      </w:r>
      <w:r w:rsidR="00BC736F" w:rsidRPr="008A21AD">
        <w:rPr>
          <w:rFonts w:ascii="Arial" w:eastAsiaTheme="minorHAnsi" w:hAnsi="Arial" w:cs="Arial"/>
          <w:b/>
          <w:sz w:val="18"/>
          <w:szCs w:val="22"/>
          <w:lang w:eastAsia="en-US"/>
        </w:rPr>
        <w:t>PS</w:t>
      </w:r>
      <w:r w:rsidR="008717BC" w:rsidRPr="008A21AD">
        <w:rPr>
          <w:rFonts w:ascii="Arial" w:eastAsiaTheme="minorHAnsi" w:hAnsi="Arial" w:cs="Arial"/>
          <w:b/>
          <w:sz w:val="18"/>
          <w:szCs w:val="22"/>
          <w:lang w:eastAsia="en-US"/>
        </w:rPr>
        <w:t>Z-</w:t>
      </w:r>
      <w:r w:rsidR="003E6582" w:rsidRPr="008A21AD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KFS) </w:t>
      </w:r>
      <w:r w:rsidR="006D19A2" w:rsidRPr="008A21AD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NA FINANSOWANIE KOSZTÓW KSZTAŁCENIA USTAWICZNEGO </w:t>
      </w:r>
      <w:r w:rsidR="003E6582" w:rsidRPr="008A21AD">
        <w:rPr>
          <w:rFonts w:ascii="Arial" w:eastAsiaTheme="minorHAnsi" w:hAnsi="Arial" w:cs="Arial"/>
          <w:b/>
          <w:sz w:val="18"/>
          <w:szCs w:val="22"/>
          <w:lang w:eastAsia="en-US"/>
        </w:rPr>
        <w:t>NA ROK 202</w:t>
      </w:r>
      <w:r w:rsidR="00DA27ED" w:rsidRPr="008A21AD">
        <w:rPr>
          <w:rFonts w:ascii="Arial" w:eastAsiaTheme="minorHAnsi" w:hAnsi="Arial" w:cs="Arial"/>
          <w:b/>
          <w:sz w:val="18"/>
          <w:szCs w:val="22"/>
          <w:lang w:eastAsia="en-US"/>
        </w:rPr>
        <w:t>6</w:t>
      </w:r>
      <w:r w:rsidR="003E6582" w:rsidRPr="008A21AD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 </w:t>
      </w:r>
    </w:p>
    <w:p w:rsidR="003E6582" w:rsidRPr="001C2510" w:rsidRDefault="003E6582" w:rsidP="001C2510">
      <w:pPr>
        <w:shd w:val="clear" w:color="auto" w:fill="FFFFFF"/>
        <w:spacing w:after="120"/>
        <w:rPr>
          <w:rFonts w:ascii="Arial" w:eastAsiaTheme="minorHAnsi" w:hAnsi="Arial" w:cs="Arial"/>
          <w:b/>
          <w:szCs w:val="22"/>
          <w:lang w:eastAsia="en-US"/>
        </w:rPr>
      </w:pPr>
      <w:r w:rsidRPr="001C2510">
        <w:rPr>
          <w:rFonts w:ascii="Arial" w:eastAsiaTheme="minorHAnsi" w:hAnsi="Arial" w:cs="Arial"/>
          <w:b/>
          <w:szCs w:val="22"/>
          <w:lang w:eastAsia="en-US"/>
        </w:rPr>
        <w:t xml:space="preserve">– </w:t>
      </w:r>
      <w:r w:rsidR="00472019" w:rsidRPr="001C2510">
        <w:rPr>
          <w:rFonts w:ascii="Arial" w:eastAsiaTheme="minorHAnsi" w:hAnsi="Arial" w:cs="Arial"/>
          <w:b/>
          <w:szCs w:val="22"/>
          <w:lang w:eastAsia="en-US"/>
        </w:rPr>
        <w:t>I n</w:t>
      </w:r>
      <w:r w:rsidR="00112217" w:rsidRPr="001C2510">
        <w:rPr>
          <w:rFonts w:ascii="Arial" w:eastAsiaTheme="minorHAnsi" w:hAnsi="Arial" w:cs="Arial"/>
          <w:b/>
          <w:szCs w:val="22"/>
          <w:lang w:eastAsia="en-US"/>
        </w:rPr>
        <w:t xml:space="preserve">abór </w:t>
      </w:r>
      <w:r w:rsidR="00D91A25" w:rsidRPr="001C2510">
        <w:rPr>
          <w:rFonts w:ascii="Arial" w:eastAsiaTheme="minorHAnsi" w:hAnsi="Arial" w:cs="Arial"/>
          <w:b/>
          <w:szCs w:val="22"/>
          <w:lang w:eastAsia="en-US"/>
        </w:rPr>
        <w:t xml:space="preserve">dla wniosków spełniających priorytety </w:t>
      </w:r>
      <w:r w:rsidRPr="001C2510">
        <w:rPr>
          <w:rFonts w:ascii="Arial" w:eastAsiaTheme="minorHAnsi" w:hAnsi="Arial" w:cs="Arial"/>
          <w:b/>
          <w:szCs w:val="22"/>
          <w:lang w:eastAsia="en-US"/>
        </w:rPr>
        <w:t>KFS</w:t>
      </w:r>
      <w:r w:rsidR="00FD5B50" w:rsidRPr="001C2510">
        <w:rPr>
          <w:rFonts w:ascii="Arial" w:eastAsiaTheme="minorHAnsi" w:hAnsi="Arial" w:cs="Arial"/>
          <w:b/>
          <w:szCs w:val="22"/>
          <w:lang w:eastAsia="en-US"/>
        </w:rPr>
        <w:t xml:space="preserve"> 202</w:t>
      </w:r>
      <w:r w:rsidR="00DA27ED" w:rsidRPr="001C2510">
        <w:rPr>
          <w:rFonts w:ascii="Arial" w:eastAsiaTheme="minorHAnsi" w:hAnsi="Arial" w:cs="Arial"/>
          <w:b/>
          <w:szCs w:val="22"/>
          <w:lang w:eastAsia="en-US"/>
        </w:rPr>
        <w:t>6</w:t>
      </w:r>
      <w:r w:rsidR="00D91A25" w:rsidRPr="001C2510">
        <w:rPr>
          <w:rFonts w:ascii="Arial" w:eastAsiaTheme="minorHAnsi" w:hAnsi="Arial" w:cs="Arial"/>
          <w:b/>
          <w:szCs w:val="22"/>
          <w:lang w:eastAsia="en-US"/>
        </w:rPr>
        <w:t xml:space="preserve"> </w:t>
      </w:r>
    </w:p>
    <w:p w:rsidR="008F4EE8" w:rsidRPr="001C2510" w:rsidRDefault="008F4EE8" w:rsidP="001C2510">
      <w:pPr>
        <w:spacing w:after="120"/>
        <w:rPr>
          <w:rStyle w:val="Pogrubienie"/>
          <w:rFonts w:ascii="Arial" w:hAnsi="Arial" w:cs="Arial"/>
          <w:szCs w:val="22"/>
          <w:shd w:val="clear" w:color="auto" w:fill="FFFFFF"/>
        </w:rPr>
      </w:pPr>
      <w:r w:rsidRPr="001C2510">
        <w:rPr>
          <w:rFonts w:ascii="Arial" w:hAnsi="Arial" w:cs="Arial"/>
          <w:szCs w:val="22"/>
          <w:shd w:val="clear" w:color="auto" w:fill="FFFFFF"/>
        </w:rPr>
        <w:t>Nabór wniosków odbywa się w terminie </w:t>
      </w:r>
      <w:r w:rsidRPr="001C2510">
        <w:rPr>
          <w:rStyle w:val="Pogrubienie"/>
          <w:rFonts w:ascii="Arial" w:hAnsi="Arial" w:cs="Arial"/>
          <w:szCs w:val="22"/>
          <w:shd w:val="clear" w:color="auto" w:fill="FFFFFF"/>
        </w:rPr>
        <w:t xml:space="preserve">od </w:t>
      </w:r>
      <w:r w:rsidR="00CF7D95" w:rsidRPr="001C2510">
        <w:rPr>
          <w:rStyle w:val="Pogrubienie"/>
          <w:rFonts w:ascii="Arial" w:hAnsi="Arial" w:cs="Arial"/>
          <w:szCs w:val="22"/>
          <w:shd w:val="clear" w:color="auto" w:fill="FFFFFF"/>
        </w:rPr>
        <w:t xml:space="preserve">godz. </w:t>
      </w:r>
      <w:r w:rsidR="00DA27ED" w:rsidRPr="001C2510">
        <w:rPr>
          <w:rStyle w:val="Pogrubienie"/>
          <w:rFonts w:ascii="Arial" w:hAnsi="Arial" w:cs="Arial"/>
          <w:szCs w:val="22"/>
          <w:shd w:val="clear" w:color="auto" w:fill="FFFFFF"/>
        </w:rPr>
        <w:t>8</w:t>
      </w:r>
      <w:r w:rsidR="00A24B9F" w:rsidRPr="001C2510">
        <w:rPr>
          <w:rStyle w:val="Pogrubienie"/>
          <w:rFonts w:ascii="Arial" w:hAnsi="Arial" w:cs="Arial"/>
          <w:szCs w:val="22"/>
          <w:shd w:val="clear" w:color="auto" w:fill="FFFFFF"/>
        </w:rPr>
        <w:t>.</w:t>
      </w:r>
      <w:r w:rsidR="00CF7D95" w:rsidRPr="001C2510">
        <w:rPr>
          <w:rStyle w:val="Pogrubienie"/>
          <w:rFonts w:ascii="Arial" w:hAnsi="Arial" w:cs="Arial"/>
          <w:szCs w:val="22"/>
          <w:shd w:val="clear" w:color="auto" w:fill="FFFFFF"/>
        </w:rPr>
        <w:t xml:space="preserve">00 dnia </w:t>
      </w:r>
      <w:r w:rsidR="00DA27ED" w:rsidRPr="001C2510">
        <w:rPr>
          <w:rStyle w:val="Pogrubienie"/>
          <w:rFonts w:ascii="Arial" w:hAnsi="Arial" w:cs="Arial"/>
          <w:szCs w:val="22"/>
          <w:shd w:val="clear" w:color="auto" w:fill="FFFFFF"/>
        </w:rPr>
        <w:t>19-03</w:t>
      </w:r>
      <w:r w:rsidRPr="001C2510">
        <w:rPr>
          <w:rStyle w:val="Pogrubienie"/>
          <w:rFonts w:ascii="Arial" w:hAnsi="Arial" w:cs="Arial"/>
          <w:szCs w:val="22"/>
          <w:shd w:val="clear" w:color="auto" w:fill="FFFFFF"/>
        </w:rPr>
        <w:t>-202</w:t>
      </w:r>
      <w:r w:rsidR="00DA27ED" w:rsidRPr="001C2510">
        <w:rPr>
          <w:rStyle w:val="Pogrubienie"/>
          <w:rFonts w:ascii="Arial" w:hAnsi="Arial" w:cs="Arial"/>
          <w:szCs w:val="22"/>
          <w:shd w:val="clear" w:color="auto" w:fill="FFFFFF"/>
        </w:rPr>
        <w:t>6</w:t>
      </w:r>
      <w:r w:rsidRPr="001C2510">
        <w:rPr>
          <w:rStyle w:val="Pogrubienie"/>
          <w:rFonts w:ascii="Arial" w:hAnsi="Arial" w:cs="Arial"/>
          <w:szCs w:val="22"/>
          <w:shd w:val="clear" w:color="auto" w:fill="FFFFFF"/>
        </w:rPr>
        <w:t xml:space="preserve"> r. do </w:t>
      </w:r>
      <w:r w:rsidR="00CF7D95" w:rsidRPr="001C2510">
        <w:rPr>
          <w:rStyle w:val="Pogrubienie"/>
          <w:rFonts w:ascii="Arial" w:hAnsi="Arial" w:cs="Arial"/>
          <w:szCs w:val="22"/>
          <w:shd w:val="clear" w:color="auto" w:fill="FFFFFF"/>
        </w:rPr>
        <w:t xml:space="preserve">godz. </w:t>
      </w:r>
      <w:r w:rsidR="00DA27ED" w:rsidRPr="001C2510">
        <w:rPr>
          <w:rStyle w:val="Pogrubienie"/>
          <w:rFonts w:ascii="Arial" w:hAnsi="Arial" w:cs="Arial"/>
          <w:szCs w:val="22"/>
          <w:shd w:val="clear" w:color="auto" w:fill="FFFFFF"/>
        </w:rPr>
        <w:t>8</w:t>
      </w:r>
      <w:r w:rsidR="00CF7D95" w:rsidRPr="001C2510">
        <w:rPr>
          <w:rStyle w:val="Pogrubienie"/>
          <w:rFonts w:ascii="Arial" w:hAnsi="Arial" w:cs="Arial"/>
          <w:szCs w:val="22"/>
          <w:shd w:val="clear" w:color="auto" w:fill="FFFFFF"/>
        </w:rPr>
        <w:t xml:space="preserve">.00 dnia </w:t>
      </w:r>
      <w:r w:rsidR="00DA27ED" w:rsidRPr="001C2510">
        <w:rPr>
          <w:rStyle w:val="Pogrubienie"/>
          <w:rFonts w:ascii="Arial" w:hAnsi="Arial" w:cs="Arial"/>
          <w:szCs w:val="22"/>
          <w:shd w:val="clear" w:color="auto" w:fill="FFFFFF"/>
        </w:rPr>
        <w:t>27-03</w:t>
      </w:r>
      <w:r w:rsidR="001257C5" w:rsidRPr="001C2510">
        <w:rPr>
          <w:rStyle w:val="Pogrubienie"/>
          <w:rFonts w:ascii="Arial" w:hAnsi="Arial" w:cs="Arial"/>
          <w:szCs w:val="22"/>
          <w:shd w:val="clear" w:color="auto" w:fill="FFFFFF"/>
        </w:rPr>
        <w:t>-202</w:t>
      </w:r>
      <w:r w:rsidR="00DA27ED" w:rsidRPr="001C2510">
        <w:rPr>
          <w:rStyle w:val="Pogrubienie"/>
          <w:rFonts w:ascii="Arial" w:hAnsi="Arial" w:cs="Arial"/>
          <w:szCs w:val="22"/>
          <w:shd w:val="clear" w:color="auto" w:fill="FFFFFF"/>
        </w:rPr>
        <w:t>6</w:t>
      </w:r>
      <w:r w:rsidRPr="001C2510">
        <w:rPr>
          <w:rStyle w:val="Pogrubienie"/>
          <w:rFonts w:ascii="Arial" w:hAnsi="Arial" w:cs="Arial"/>
          <w:szCs w:val="22"/>
          <w:shd w:val="clear" w:color="auto" w:fill="FFFFFF"/>
        </w:rPr>
        <w:t xml:space="preserve"> r.</w:t>
      </w:r>
    </w:p>
    <w:p w:rsidR="00824C5C" w:rsidRPr="001C2510" w:rsidRDefault="00B72786" w:rsidP="00824C5C">
      <w:pPr>
        <w:rPr>
          <w:rStyle w:val="Pogrubienie"/>
          <w:rFonts w:ascii="Arial" w:hAnsi="Arial" w:cs="Arial"/>
          <w:b w:val="0"/>
          <w:szCs w:val="22"/>
          <w:shd w:val="clear" w:color="auto" w:fill="FFFFFF"/>
        </w:rPr>
      </w:pPr>
      <w:r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Planuje się rozpatrzenie wniosków do dnia 30 kwietnia 2026 r.</w:t>
      </w:r>
      <w:r w:rsidR="00235DAB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 </w:t>
      </w:r>
      <w:r w:rsidR="00824C5C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Urząd zastrzega możliwość wydłużenia terminu rozpatrzenia, o czym poinformuje wnioskodawców, za pośrednictwem indywidualnego konta i zamieści informację na własnej stronie internetowej w dniu 27 kwietnia 2026 r. do godz. 16.00.</w:t>
      </w:r>
    </w:p>
    <w:p w:rsidR="005A4E97" w:rsidRPr="001C2510" w:rsidRDefault="00B72786" w:rsidP="003F4F7C">
      <w:pPr>
        <w:rPr>
          <w:rStyle w:val="Pogrubienie"/>
          <w:rFonts w:ascii="Arial" w:hAnsi="Arial" w:cs="Arial"/>
          <w:b w:val="0"/>
          <w:szCs w:val="22"/>
          <w:shd w:val="clear" w:color="auto" w:fill="FFFFFF"/>
        </w:rPr>
      </w:pPr>
      <w:r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Ze względu na terminy rozpatrzenia wniosków i zawarcia umów, w</w:t>
      </w:r>
      <w:r w:rsidR="005A4E97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nioskowane kształcenie ustawiczne </w:t>
      </w:r>
      <w:r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może</w:t>
      </w:r>
      <w:r w:rsidR="005A4E97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 rozpocząć się w okresie </w:t>
      </w:r>
      <w:r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począwszy od 11 maja</w:t>
      </w:r>
      <w:r w:rsidR="00A876A8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 202</w:t>
      </w:r>
      <w:r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6</w:t>
      </w:r>
      <w:r w:rsidR="005A4E97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 r.</w:t>
      </w:r>
      <w:r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, jednak nie później niż do dnia 1 grudnia 2026 r.</w:t>
      </w:r>
    </w:p>
    <w:p w:rsidR="00D818F4" w:rsidRPr="001C2510" w:rsidRDefault="00D818F4" w:rsidP="001C2510">
      <w:pPr>
        <w:spacing w:after="120"/>
        <w:rPr>
          <w:rStyle w:val="Pogrubienie"/>
          <w:rFonts w:ascii="Arial" w:hAnsi="Arial" w:cs="Arial"/>
          <w:b w:val="0"/>
          <w:szCs w:val="22"/>
          <w:shd w:val="clear" w:color="auto" w:fill="FFFFFF"/>
        </w:rPr>
      </w:pPr>
      <w:r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Wniosek </w:t>
      </w:r>
      <w:r w:rsidR="003D1905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musi</w:t>
      </w:r>
      <w:r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 być złożony przed planowanym rozpoczęciem kształcenia ustawicznego, gdyż umowa może zostać zawarta tylko na działania, które się jeszcze nie rozpoczęły.</w:t>
      </w:r>
    </w:p>
    <w:p w:rsidR="00F21EB8" w:rsidRPr="001C2510" w:rsidRDefault="00CF7D95" w:rsidP="001C2510">
      <w:pPr>
        <w:spacing w:after="120"/>
        <w:rPr>
          <w:rStyle w:val="Pogrubienie"/>
          <w:rFonts w:ascii="Arial" w:hAnsi="Arial" w:cs="Arial"/>
          <w:szCs w:val="22"/>
          <w:shd w:val="clear" w:color="auto" w:fill="FFFFFF"/>
        </w:rPr>
      </w:pPr>
      <w:r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Kreator </w:t>
      </w:r>
      <w:r w:rsidR="009924F4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wniosków dostępny będzie od dnia </w:t>
      </w:r>
      <w:r w:rsidR="000D4C99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1</w:t>
      </w:r>
      <w:r w:rsidR="00087F4B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9-03-2026</w:t>
      </w:r>
      <w:r w:rsidR="009924F4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 r. </w:t>
      </w:r>
      <w:r w:rsidR="00FD5B50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godz. </w:t>
      </w:r>
      <w:r w:rsidR="00087F4B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8</w:t>
      </w:r>
      <w:r w:rsidR="00FD5B50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.00 </w:t>
      </w:r>
      <w:r w:rsidR="005A4E97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na stronie pod adresem:</w:t>
      </w:r>
      <w:r w:rsidR="00FD5B50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 </w:t>
      </w:r>
      <w:hyperlink r:id="rId8" w:history="1">
        <w:r w:rsidR="00DF648D" w:rsidRPr="001C2510">
          <w:rPr>
            <w:rStyle w:val="Hipercze"/>
            <w:rFonts w:ascii="Arial" w:hAnsi="Arial" w:cs="Arial"/>
            <w:color w:val="auto"/>
            <w:szCs w:val="22"/>
            <w:shd w:val="clear" w:color="auto" w:fill="FFFFFF"/>
          </w:rPr>
          <w:t>https://www.praca.gov.pl/e-urzad/strona-glowna</w:t>
        </w:r>
      </w:hyperlink>
    </w:p>
    <w:p w:rsidR="008F4EE8" w:rsidRPr="001C2510" w:rsidRDefault="008F4EE8" w:rsidP="001C2510">
      <w:pPr>
        <w:shd w:val="clear" w:color="auto" w:fill="FFFFFF"/>
        <w:spacing w:after="120"/>
        <w:rPr>
          <w:rFonts w:ascii="Arial" w:eastAsiaTheme="minorHAnsi" w:hAnsi="Arial" w:cs="Arial"/>
          <w:szCs w:val="22"/>
          <w:lang w:eastAsia="en-US"/>
        </w:rPr>
      </w:pPr>
      <w:r w:rsidRPr="001C2510">
        <w:rPr>
          <w:rFonts w:ascii="Arial" w:eastAsiaTheme="minorHAnsi" w:hAnsi="Arial" w:cs="Arial"/>
          <w:szCs w:val="22"/>
          <w:lang w:eastAsia="en-US"/>
        </w:rPr>
        <w:t>Kwota</w:t>
      </w:r>
      <w:r w:rsidR="006B472F" w:rsidRPr="001C2510">
        <w:rPr>
          <w:rFonts w:ascii="Arial" w:eastAsiaTheme="minorHAnsi" w:hAnsi="Arial" w:cs="Arial"/>
          <w:szCs w:val="22"/>
          <w:lang w:eastAsia="en-US"/>
        </w:rPr>
        <w:t xml:space="preserve"> wolnych</w:t>
      </w:r>
      <w:r w:rsidRPr="001C2510">
        <w:rPr>
          <w:rFonts w:ascii="Arial" w:eastAsiaTheme="minorHAnsi" w:hAnsi="Arial" w:cs="Arial"/>
          <w:szCs w:val="22"/>
          <w:lang w:eastAsia="en-US"/>
        </w:rPr>
        <w:t xml:space="preserve"> środków </w:t>
      </w:r>
      <w:r w:rsidR="0035693B" w:rsidRPr="001C2510">
        <w:rPr>
          <w:rFonts w:ascii="Arial" w:eastAsiaTheme="minorHAnsi" w:hAnsi="Arial" w:cs="Arial"/>
          <w:szCs w:val="22"/>
          <w:lang w:eastAsia="en-US"/>
        </w:rPr>
        <w:t xml:space="preserve">limitu </w:t>
      </w:r>
      <w:r w:rsidR="00B6114D" w:rsidRPr="001C2510">
        <w:rPr>
          <w:rFonts w:ascii="Arial" w:eastAsiaTheme="minorHAnsi" w:hAnsi="Arial" w:cs="Arial"/>
          <w:szCs w:val="22"/>
          <w:lang w:eastAsia="en-US"/>
        </w:rPr>
        <w:t>KFS</w:t>
      </w:r>
      <w:r w:rsidRPr="001C2510">
        <w:rPr>
          <w:rFonts w:ascii="Arial" w:eastAsiaTheme="minorHAnsi" w:hAnsi="Arial" w:cs="Arial"/>
          <w:szCs w:val="22"/>
          <w:lang w:eastAsia="en-US"/>
        </w:rPr>
        <w:t xml:space="preserve"> w wysokości: </w:t>
      </w:r>
      <w:r w:rsidR="000E6208" w:rsidRPr="001C2510">
        <w:rPr>
          <w:rFonts w:ascii="Arial" w:eastAsiaTheme="minorHAnsi" w:hAnsi="Arial" w:cs="Arial"/>
          <w:b/>
          <w:szCs w:val="22"/>
          <w:lang w:eastAsia="en-US"/>
        </w:rPr>
        <w:t>983366,15</w:t>
      </w:r>
      <w:r w:rsidRPr="001C2510">
        <w:rPr>
          <w:rFonts w:ascii="Arial" w:eastAsiaTheme="minorHAnsi" w:hAnsi="Arial" w:cs="Arial"/>
          <w:szCs w:val="22"/>
          <w:lang w:eastAsia="en-US"/>
        </w:rPr>
        <w:t xml:space="preserve"> zł.</w:t>
      </w:r>
    </w:p>
    <w:p w:rsidR="001D6DDF" w:rsidRPr="001C2510" w:rsidRDefault="00877CEA" w:rsidP="003F4F7C">
      <w:pPr>
        <w:rPr>
          <w:rStyle w:val="Pogrubienie"/>
          <w:rFonts w:ascii="Arial" w:hAnsi="Arial" w:cs="Arial"/>
          <w:b w:val="0"/>
          <w:szCs w:val="22"/>
          <w:shd w:val="clear" w:color="auto" w:fill="FFFFFF"/>
        </w:rPr>
      </w:pPr>
      <w:r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Wniosek wraz z załącznikami składa się wyłącznie </w:t>
      </w:r>
      <w:hyperlink r:id="rId9" w:tgtFrame="_blank" w:history="1">
        <w:r w:rsidR="001D6DDF" w:rsidRPr="001C2510">
          <w:rPr>
            <w:rStyle w:val="Hipercze"/>
            <w:rFonts w:ascii="Arial" w:hAnsi="Arial" w:cs="Arial"/>
            <w:bCs/>
            <w:color w:val="auto"/>
            <w:szCs w:val="22"/>
            <w:u w:val="none"/>
          </w:rPr>
          <w:t xml:space="preserve">w </w:t>
        </w:r>
        <w:r w:rsidR="000E6208" w:rsidRPr="001C2510">
          <w:rPr>
            <w:rStyle w:val="Hipercze"/>
            <w:rFonts w:ascii="Arial" w:hAnsi="Arial" w:cs="Arial"/>
            <w:bCs/>
            <w:color w:val="auto"/>
            <w:szCs w:val="22"/>
            <w:u w:val="none"/>
          </w:rPr>
          <w:t>postaci</w:t>
        </w:r>
        <w:r w:rsidR="001D6DDF" w:rsidRPr="001C2510">
          <w:rPr>
            <w:rStyle w:val="Hipercze"/>
            <w:rFonts w:ascii="Arial" w:hAnsi="Arial" w:cs="Arial"/>
            <w:bCs/>
            <w:color w:val="auto"/>
            <w:szCs w:val="22"/>
            <w:u w:val="none"/>
          </w:rPr>
          <w:t xml:space="preserve"> elektronicznej </w:t>
        </w:r>
        <w:r w:rsidR="00666DDA" w:rsidRPr="001C2510">
          <w:rPr>
            <w:rStyle w:val="Hipercze"/>
            <w:rFonts w:ascii="Arial" w:hAnsi="Arial" w:cs="Arial"/>
            <w:bCs/>
            <w:color w:val="auto"/>
            <w:szCs w:val="22"/>
            <w:u w:val="none"/>
          </w:rPr>
          <w:t xml:space="preserve">z </w:t>
        </w:r>
        <w:r w:rsidR="000E6208" w:rsidRPr="001C2510">
          <w:rPr>
            <w:rStyle w:val="Hipercze"/>
            <w:rFonts w:ascii="Arial" w:hAnsi="Arial" w:cs="Arial"/>
            <w:bCs/>
            <w:color w:val="auto"/>
            <w:szCs w:val="22"/>
            <w:u w:val="none"/>
          </w:rPr>
          <w:t xml:space="preserve">indywidualnego </w:t>
        </w:r>
        <w:r w:rsidR="00666DDA" w:rsidRPr="001C2510">
          <w:rPr>
            <w:rStyle w:val="Hipercze"/>
            <w:rFonts w:ascii="Arial" w:hAnsi="Arial" w:cs="Arial"/>
            <w:bCs/>
            <w:color w:val="auto"/>
            <w:szCs w:val="22"/>
            <w:u w:val="none"/>
          </w:rPr>
          <w:t xml:space="preserve">konta </w:t>
        </w:r>
        <w:r w:rsidR="000E6208" w:rsidRPr="001C2510">
          <w:rPr>
            <w:rStyle w:val="Hipercze"/>
            <w:rFonts w:ascii="Arial" w:hAnsi="Arial" w:cs="Arial"/>
            <w:bCs/>
            <w:color w:val="auto"/>
            <w:szCs w:val="22"/>
            <w:u w:val="none"/>
          </w:rPr>
          <w:t>podmiotu</w:t>
        </w:r>
        <w:r w:rsidR="00666DDA" w:rsidRPr="001C2510">
          <w:rPr>
            <w:rStyle w:val="Hipercze"/>
            <w:rFonts w:ascii="Arial" w:hAnsi="Arial" w:cs="Arial"/>
            <w:bCs/>
            <w:color w:val="auto"/>
            <w:szCs w:val="22"/>
            <w:u w:val="none"/>
          </w:rPr>
          <w:t xml:space="preserve"> </w:t>
        </w:r>
        <w:r w:rsidR="001D6DDF" w:rsidRPr="001C2510">
          <w:rPr>
            <w:rStyle w:val="Hipercze"/>
            <w:rFonts w:ascii="Arial" w:hAnsi="Arial" w:cs="Arial"/>
            <w:bCs/>
            <w:color w:val="auto"/>
            <w:szCs w:val="22"/>
            <w:u w:val="none"/>
          </w:rPr>
          <w:t>za pośrednictwem platformy praca.gov.pl</w:t>
        </w:r>
      </w:hyperlink>
      <w:r w:rsidR="001D6DDF" w:rsidRPr="001C2510">
        <w:rPr>
          <w:rStyle w:val="Pogrubienie"/>
          <w:rFonts w:ascii="Arial" w:hAnsi="Arial" w:cs="Arial"/>
          <w:szCs w:val="22"/>
          <w:shd w:val="clear" w:color="auto" w:fill="FFFFFF"/>
        </w:rPr>
        <w:t> </w:t>
      </w:r>
      <w:r w:rsidR="00BB2207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 </w:t>
      </w:r>
      <w:r w:rsidR="001D6DDF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po opatrzeniu kwalifikowanym podpisem elektronicznym lub podpisem potwierdzonym profilem zaufanym </w:t>
      </w:r>
      <w:proofErr w:type="spellStart"/>
      <w:r w:rsidR="001D6DDF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ePUAP</w:t>
      </w:r>
      <w:proofErr w:type="spellEnd"/>
      <w:r w:rsidR="001D6DDF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.</w:t>
      </w:r>
    </w:p>
    <w:p w:rsidR="00C502EB" w:rsidRPr="001C2510" w:rsidRDefault="00C502EB" w:rsidP="00824C5C">
      <w:pPr>
        <w:rPr>
          <w:rStyle w:val="Pogrubienie"/>
          <w:rFonts w:ascii="Arial" w:hAnsi="Arial" w:cs="Arial"/>
          <w:b w:val="0"/>
          <w:szCs w:val="22"/>
          <w:shd w:val="clear" w:color="auto" w:fill="FFFFFF"/>
        </w:rPr>
      </w:pPr>
      <w:r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Korespondencja pomiędzy urzędem wnioskodawcą prowadzona jest wyłącznie w postaci elektronicznej </w:t>
      </w:r>
      <w:r w:rsidR="00100325">
        <w:rPr>
          <w:rStyle w:val="Pogrubienie"/>
          <w:rFonts w:ascii="Arial" w:hAnsi="Arial" w:cs="Arial"/>
          <w:b w:val="0"/>
          <w:szCs w:val="22"/>
          <w:shd w:val="clear" w:color="auto" w:fill="FFFFFF"/>
        </w:rPr>
        <w:br/>
      </w:r>
      <w:r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z wykorzystaniem indywidualnego konta podmiotu.</w:t>
      </w:r>
    </w:p>
    <w:p w:rsidR="003C137A" w:rsidRPr="001C2510" w:rsidRDefault="003C137A" w:rsidP="003F4F7C">
      <w:pPr>
        <w:rPr>
          <w:rStyle w:val="Pogrubienie"/>
          <w:rFonts w:ascii="Arial" w:hAnsi="Arial" w:cs="Arial"/>
          <w:b w:val="0"/>
          <w:szCs w:val="22"/>
          <w:shd w:val="clear" w:color="auto" w:fill="FFFFFF"/>
        </w:rPr>
      </w:pPr>
      <w:r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Wnioski złożone w formie papierowej</w:t>
      </w:r>
      <w:r w:rsidR="0030335B"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, e-mailem lub innej</w:t>
      </w:r>
      <w:r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 xml:space="preserve"> nie będą rozpatrywane.</w:t>
      </w:r>
    </w:p>
    <w:p w:rsidR="00C73992" w:rsidRPr="001C2510" w:rsidRDefault="00C73992" w:rsidP="00235DAB">
      <w:pPr>
        <w:rPr>
          <w:rStyle w:val="Pogrubienie"/>
          <w:rFonts w:ascii="Arial" w:hAnsi="Arial" w:cs="Arial"/>
          <w:b w:val="0"/>
          <w:szCs w:val="22"/>
          <w:shd w:val="clear" w:color="auto" w:fill="FFFFFF"/>
        </w:rPr>
      </w:pPr>
      <w:r w:rsidRPr="001C2510">
        <w:rPr>
          <w:rStyle w:val="Pogrubienie"/>
          <w:rFonts w:ascii="Arial" w:hAnsi="Arial" w:cs="Arial"/>
          <w:b w:val="0"/>
          <w:szCs w:val="22"/>
          <w:shd w:val="clear" w:color="auto" w:fill="FFFFFF"/>
        </w:rPr>
        <w:t>Urząd rozpatruje wnioski złożone wyłącznie w terminie naboru.</w:t>
      </w:r>
    </w:p>
    <w:p w:rsidR="001D6DDF" w:rsidRPr="001C2510" w:rsidRDefault="00E85F7E" w:rsidP="008A21AD">
      <w:pPr>
        <w:rPr>
          <w:rFonts w:ascii="Arial" w:hAnsi="Arial" w:cs="Arial"/>
          <w:b/>
          <w:szCs w:val="22"/>
        </w:rPr>
      </w:pPr>
      <w:r w:rsidRPr="001C2510">
        <w:rPr>
          <w:rFonts w:ascii="Arial" w:hAnsi="Arial" w:cs="Arial"/>
          <w:b/>
          <w:szCs w:val="22"/>
        </w:rPr>
        <w:t xml:space="preserve">Wykaz </w:t>
      </w:r>
      <w:r w:rsidR="00EC6142" w:rsidRPr="001C2510">
        <w:rPr>
          <w:rFonts w:ascii="Arial" w:hAnsi="Arial" w:cs="Arial"/>
          <w:b/>
          <w:szCs w:val="22"/>
        </w:rPr>
        <w:t>koniecznych</w:t>
      </w:r>
      <w:r w:rsidRPr="001C2510">
        <w:rPr>
          <w:rFonts w:ascii="Arial" w:hAnsi="Arial" w:cs="Arial"/>
          <w:b/>
          <w:szCs w:val="22"/>
        </w:rPr>
        <w:t xml:space="preserve"> </w:t>
      </w:r>
      <w:r w:rsidR="001D6DDF" w:rsidRPr="001C2510">
        <w:rPr>
          <w:rFonts w:ascii="Arial" w:hAnsi="Arial" w:cs="Arial"/>
          <w:b/>
          <w:szCs w:val="22"/>
        </w:rPr>
        <w:t>załączników:</w:t>
      </w:r>
    </w:p>
    <w:p w:rsidR="00EC6142" w:rsidRPr="001C2510" w:rsidRDefault="00EC6142" w:rsidP="008A21AD">
      <w:pPr>
        <w:pStyle w:val="Akapitzlist"/>
        <w:numPr>
          <w:ilvl w:val="0"/>
          <w:numId w:val="43"/>
        </w:numPr>
        <w:contextualSpacing w:val="0"/>
        <w:rPr>
          <w:rFonts w:ascii="Arial" w:hAnsi="Arial" w:cs="Arial"/>
          <w:sz w:val="20"/>
          <w:szCs w:val="22"/>
        </w:rPr>
      </w:pPr>
      <w:r w:rsidRPr="001C2510">
        <w:rPr>
          <w:rFonts w:ascii="Arial" w:hAnsi="Arial" w:cs="Arial"/>
          <w:sz w:val="20"/>
          <w:szCs w:val="22"/>
        </w:rPr>
        <w:t xml:space="preserve">kopię dokumentu potwierdzającego oznaczenie formy prawnej podmiotu, z uwzględnieniem sposobu reprezentacji wnioskodawcy – w przypadku braku wpisu do Krajowego Rejestru Sądowego lub Centralnej Ewidencji i Informacji o Działalności Gospodarczej, o ile dokument ten nie jest dostępny w publicznych rejestrach lub na stronie internetowej podmiotu; </w:t>
      </w:r>
    </w:p>
    <w:p w:rsidR="00EC6142" w:rsidRPr="001C2510" w:rsidRDefault="00EC6142" w:rsidP="008A21AD">
      <w:pPr>
        <w:pStyle w:val="Akapitzlist"/>
        <w:numPr>
          <w:ilvl w:val="0"/>
          <w:numId w:val="43"/>
        </w:numPr>
        <w:contextualSpacing w:val="0"/>
        <w:rPr>
          <w:rFonts w:ascii="Arial" w:hAnsi="Arial" w:cs="Arial"/>
          <w:sz w:val="20"/>
          <w:szCs w:val="22"/>
        </w:rPr>
      </w:pPr>
      <w:r w:rsidRPr="001C2510">
        <w:rPr>
          <w:rFonts w:ascii="Arial" w:hAnsi="Arial" w:cs="Arial"/>
          <w:sz w:val="20"/>
          <w:szCs w:val="22"/>
        </w:rPr>
        <w:t xml:space="preserve">program kształcenia ustawicznego zawierający nazwę kształcenia, liczbę godzin przypadających na jednego uczestnika, cele kształcenia, plan nauczania i formę zaliczenia lub efekty uczenia się których opanowanie będzie sprawdzane w procesie potwierdzania nabytej wiedzy i umiejętności, a w przypadku programu studiów podyplomowych – określających dodatkowo efekty uczenia się, zgodnie z art. 160 ust. 2 ustawy z dnia 20 lipca 2018 r. - Prawo o szkolnictwie wyższym i nauce </w:t>
      </w:r>
      <w:r w:rsidRPr="00824C5C">
        <w:rPr>
          <w:rFonts w:ascii="Arial" w:hAnsi="Arial" w:cs="Arial"/>
          <w:sz w:val="20"/>
          <w:szCs w:val="22"/>
        </w:rPr>
        <w:t xml:space="preserve">(Dz. U. z 2024 r. poz. 1571, z </w:t>
      </w:r>
      <w:proofErr w:type="spellStart"/>
      <w:r w:rsidRPr="00824C5C">
        <w:rPr>
          <w:rFonts w:ascii="Arial" w:hAnsi="Arial" w:cs="Arial"/>
          <w:sz w:val="20"/>
          <w:szCs w:val="22"/>
        </w:rPr>
        <w:t>późn</w:t>
      </w:r>
      <w:proofErr w:type="spellEnd"/>
      <w:r w:rsidRPr="00824C5C">
        <w:rPr>
          <w:rFonts w:ascii="Arial" w:hAnsi="Arial" w:cs="Arial"/>
          <w:sz w:val="20"/>
          <w:szCs w:val="22"/>
        </w:rPr>
        <w:t>. zm.)</w:t>
      </w:r>
      <w:r w:rsidRPr="001C2510">
        <w:rPr>
          <w:rFonts w:ascii="Arial" w:hAnsi="Arial" w:cs="Arial"/>
          <w:sz w:val="20"/>
          <w:szCs w:val="22"/>
        </w:rPr>
        <w:t xml:space="preserve">; </w:t>
      </w:r>
    </w:p>
    <w:p w:rsidR="00EC6142" w:rsidRPr="001C2510" w:rsidRDefault="00EC6142" w:rsidP="008A21AD">
      <w:pPr>
        <w:pStyle w:val="Akapitzlist"/>
        <w:numPr>
          <w:ilvl w:val="0"/>
          <w:numId w:val="43"/>
        </w:numPr>
        <w:contextualSpacing w:val="0"/>
        <w:rPr>
          <w:rFonts w:ascii="Arial" w:hAnsi="Arial" w:cs="Arial"/>
          <w:sz w:val="20"/>
          <w:szCs w:val="22"/>
        </w:rPr>
      </w:pPr>
      <w:r w:rsidRPr="001C2510">
        <w:rPr>
          <w:rFonts w:ascii="Arial" w:hAnsi="Arial" w:cs="Arial"/>
          <w:sz w:val="20"/>
          <w:szCs w:val="22"/>
        </w:rPr>
        <w:t xml:space="preserve">wzór dokumentu potwierdzającego ukończenie kształcenia ustawicznego, wystawianego przez realizatora usługi kształcenia ustawicznego, o ile wzór takiego dokumentu nie jest określony w przepisach powszechnie obowiązujących; </w:t>
      </w:r>
    </w:p>
    <w:p w:rsidR="00EC6142" w:rsidRPr="001C2510" w:rsidRDefault="00EC6142" w:rsidP="008A21AD">
      <w:pPr>
        <w:pStyle w:val="Akapitzlist"/>
        <w:numPr>
          <w:ilvl w:val="0"/>
          <w:numId w:val="43"/>
        </w:numPr>
        <w:contextualSpacing w:val="0"/>
        <w:rPr>
          <w:rFonts w:ascii="Arial" w:hAnsi="Arial" w:cs="Arial"/>
          <w:sz w:val="20"/>
          <w:szCs w:val="22"/>
        </w:rPr>
      </w:pPr>
      <w:r w:rsidRPr="001C2510">
        <w:rPr>
          <w:rFonts w:ascii="Arial" w:hAnsi="Arial" w:cs="Arial"/>
          <w:sz w:val="20"/>
          <w:szCs w:val="22"/>
        </w:rPr>
        <w:t xml:space="preserve">zaświadczenia lub oświadczenie o pomocy de </w:t>
      </w:r>
      <w:proofErr w:type="spellStart"/>
      <w:r w:rsidRPr="001C2510">
        <w:rPr>
          <w:rFonts w:ascii="Arial" w:hAnsi="Arial" w:cs="Arial"/>
          <w:sz w:val="20"/>
          <w:szCs w:val="22"/>
        </w:rPr>
        <w:t>minimis</w:t>
      </w:r>
      <w:proofErr w:type="spellEnd"/>
      <w:r w:rsidRPr="001C2510">
        <w:rPr>
          <w:rFonts w:ascii="Arial" w:hAnsi="Arial" w:cs="Arial"/>
          <w:sz w:val="20"/>
          <w:szCs w:val="22"/>
        </w:rPr>
        <w:t xml:space="preserve"> w zakresie, o którym mowa w art. 37 ust. 4 pkt 1 </w:t>
      </w:r>
      <w:r w:rsidR="00100325">
        <w:rPr>
          <w:rFonts w:ascii="Arial" w:hAnsi="Arial" w:cs="Arial"/>
          <w:sz w:val="20"/>
          <w:szCs w:val="22"/>
        </w:rPr>
        <w:br/>
      </w:r>
      <w:r w:rsidRPr="001C2510">
        <w:rPr>
          <w:rFonts w:ascii="Arial" w:hAnsi="Arial" w:cs="Arial"/>
          <w:sz w:val="20"/>
          <w:szCs w:val="22"/>
        </w:rPr>
        <w:t xml:space="preserve">i ust. 2 pkt 1 ustawy z dnia 30 kwietnia 2004 r. o postępowaniu w sprawach dotyczących pomocy publicznej (Dz. U. z 2025 r. poz. 468) – w przypadku gdy wnioskodawca jest podmiotem prowadzącym działalność gospodarczą w rozumieniu art. 2 pkt 17 ustawy z dnia 30 kwietnia 2004 r. o postępowaniu </w:t>
      </w:r>
      <w:r w:rsidR="00100325">
        <w:rPr>
          <w:rFonts w:ascii="Arial" w:hAnsi="Arial" w:cs="Arial"/>
          <w:sz w:val="20"/>
          <w:szCs w:val="22"/>
        </w:rPr>
        <w:br/>
      </w:r>
      <w:r w:rsidRPr="001C2510">
        <w:rPr>
          <w:rFonts w:ascii="Arial" w:hAnsi="Arial" w:cs="Arial"/>
          <w:sz w:val="20"/>
          <w:szCs w:val="22"/>
        </w:rPr>
        <w:t>w sprawach dotyczących pomocy publicznej.</w:t>
      </w:r>
    </w:p>
    <w:p w:rsidR="00EC6142" w:rsidRPr="001C2510" w:rsidRDefault="00EC6142" w:rsidP="008A21AD">
      <w:pPr>
        <w:pStyle w:val="Akapitzlist"/>
        <w:numPr>
          <w:ilvl w:val="0"/>
          <w:numId w:val="43"/>
        </w:numPr>
        <w:contextualSpacing w:val="0"/>
        <w:rPr>
          <w:rFonts w:ascii="Arial" w:hAnsi="Arial" w:cs="Arial"/>
          <w:sz w:val="20"/>
          <w:szCs w:val="22"/>
        </w:rPr>
      </w:pPr>
      <w:r w:rsidRPr="001C2510">
        <w:rPr>
          <w:rFonts w:ascii="Arial" w:hAnsi="Arial" w:cs="Arial"/>
          <w:sz w:val="20"/>
          <w:szCs w:val="22"/>
        </w:rPr>
        <w:t>informacje określone w przepisach wydanych na podstawie w art. 37 ust. 2a ustawy z dnia 30 kwietnia 2004 r. o postępowaniu w sprawach dotyczących pomocy publicznej – w przypadku gdy wnioskodawca jest podmiotem prowadzącym działalność gospodarczą w rozumieniu art. 2 pkt 17 ustawy z dnia 30 kwietnia 2004 r. o postępowaniu w sprawach dotyczących pomocy publicznej;</w:t>
      </w:r>
    </w:p>
    <w:p w:rsidR="00EC6142" w:rsidRPr="001C2510" w:rsidRDefault="00EC6142" w:rsidP="008A21AD">
      <w:pPr>
        <w:pStyle w:val="Akapitzlist"/>
        <w:numPr>
          <w:ilvl w:val="0"/>
          <w:numId w:val="43"/>
        </w:numPr>
        <w:ind w:left="357" w:hanging="357"/>
        <w:contextualSpacing w:val="0"/>
        <w:rPr>
          <w:rFonts w:ascii="Arial" w:hAnsi="Arial" w:cs="Arial"/>
          <w:sz w:val="20"/>
          <w:szCs w:val="22"/>
        </w:rPr>
      </w:pPr>
      <w:r w:rsidRPr="001C2510">
        <w:rPr>
          <w:rFonts w:ascii="Arial" w:hAnsi="Arial" w:cs="Arial"/>
          <w:sz w:val="20"/>
          <w:szCs w:val="22"/>
        </w:rPr>
        <w:t>Oświadczenie wnioskodawcy do KFS;</w:t>
      </w:r>
    </w:p>
    <w:p w:rsidR="00666DDA" w:rsidRPr="001C2510" w:rsidRDefault="00666DDA" w:rsidP="008A21AD">
      <w:pPr>
        <w:numPr>
          <w:ilvl w:val="0"/>
          <w:numId w:val="41"/>
        </w:numPr>
        <w:ind w:left="357" w:right="121" w:hanging="357"/>
        <w:jc w:val="both"/>
        <w:rPr>
          <w:rFonts w:ascii="Arial" w:hAnsi="Arial" w:cs="Arial"/>
          <w:szCs w:val="22"/>
        </w:rPr>
      </w:pPr>
      <w:r w:rsidRPr="001C2510">
        <w:rPr>
          <w:rFonts w:ascii="Arial" w:hAnsi="Arial" w:cs="Arial"/>
          <w:szCs w:val="22"/>
        </w:rPr>
        <w:t>Kopię aktu powołania, pełnomocnictwa, itp. osoby uprawnionej do składania oświadczeń woli w imieniu pracodawcy, jeżeli nie wynika to z dokumentów rejestrowych.</w:t>
      </w:r>
    </w:p>
    <w:p w:rsidR="00AB1DD6" w:rsidRPr="001C2510" w:rsidRDefault="00AA17FA" w:rsidP="005831C2">
      <w:pPr>
        <w:rPr>
          <w:rFonts w:ascii="Arial" w:hAnsi="Arial" w:cs="Arial"/>
          <w:szCs w:val="22"/>
        </w:rPr>
      </w:pPr>
      <w:r w:rsidRPr="001C2510">
        <w:rPr>
          <w:rFonts w:ascii="Arial" w:hAnsi="Arial" w:cs="Arial"/>
          <w:szCs w:val="22"/>
        </w:rPr>
        <w:t xml:space="preserve">Wniosek wraz z załącznikami musi być podpisany </w:t>
      </w:r>
      <w:r w:rsidR="00AF09E0" w:rsidRPr="001C2510">
        <w:rPr>
          <w:rFonts w:ascii="Arial" w:hAnsi="Arial" w:cs="Arial"/>
          <w:szCs w:val="22"/>
        </w:rPr>
        <w:t xml:space="preserve">elektronicznie </w:t>
      </w:r>
      <w:r w:rsidRPr="001C2510">
        <w:rPr>
          <w:rFonts w:ascii="Arial" w:hAnsi="Arial" w:cs="Arial"/>
          <w:szCs w:val="22"/>
        </w:rPr>
        <w:t>przez pracodawcę lub osobę uprawnioną do reprezentowania pracodawcy</w:t>
      </w:r>
      <w:r w:rsidR="00666DDA" w:rsidRPr="001C2510">
        <w:rPr>
          <w:rFonts w:ascii="Arial" w:hAnsi="Arial" w:cs="Arial"/>
          <w:szCs w:val="22"/>
        </w:rPr>
        <w:t xml:space="preserve"> – składania oświadczeń woli w imieniu pracodawcy</w:t>
      </w:r>
      <w:r w:rsidRPr="001C2510">
        <w:rPr>
          <w:rFonts w:ascii="Arial" w:hAnsi="Arial" w:cs="Arial"/>
          <w:szCs w:val="22"/>
        </w:rPr>
        <w:t xml:space="preserve">. Jeżeli pracodawca działa przez pełnomocnika, do wniosku musi być dołączone pełnomocnictwo </w:t>
      </w:r>
      <w:r w:rsidR="0075478B" w:rsidRPr="001C2510">
        <w:rPr>
          <w:rFonts w:ascii="Arial" w:hAnsi="Arial" w:cs="Arial"/>
          <w:szCs w:val="22"/>
        </w:rPr>
        <w:t>i jego zakres,</w:t>
      </w:r>
      <w:r w:rsidRPr="001C2510">
        <w:rPr>
          <w:rFonts w:ascii="Arial" w:hAnsi="Arial" w:cs="Arial"/>
          <w:szCs w:val="22"/>
        </w:rPr>
        <w:t xml:space="preserve"> </w:t>
      </w:r>
      <w:r w:rsidR="0075478B" w:rsidRPr="001C2510">
        <w:rPr>
          <w:rFonts w:ascii="Arial" w:hAnsi="Arial" w:cs="Arial"/>
          <w:szCs w:val="22"/>
        </w:rPr>
        <w:t>w formie</w:t>
      </w:r>
      <w:r w:rsidRPr="001C2510">
        <w:rPr>
          <w:rFonts w:ascii="Arial" w:hAnsi="Arial" w:cs="Arial"/>
          <w:szCs w:val="22"/>
        </w:rPr>
        <w:t xml:space="preserve"> załącznik</w:t>
      </w:r>
      <w:r w:rsidR="0075478B" w:rsidRPr="001C2510">
        <w:rPr>
          <w:rFonts w:ascii="Arial" w:hAnsi="Arial" w:cs="Arial"/>
          <w:szCs w:val="22"/>
        </w:rPr>
        <w:t>a</w:t>
      </w:r>
      <w:r w:rsidRPr="001C2510">
        <w:rPr>
          <w:rFonts w:ascii="Arial" w:hAnsi="Arial" w:cs="Arial"/>
          <w:szCs w:val="22"/>
        </w:rPr>
        <w:t xml:space="preserve"> do wniosku.</w:t>
      </w:r>
      <w:r w:rsidR="00AF09E0" w:rsidRPr="001C2510">
        <w:rPr>
          <w:rFonts w:ascii="Arial" w:hAnsi="Arial" w:cs="Arial"/>
          <w:szCs w:val="22"/>
        </w:rPr>
        <w:t xml:space="preserve"> </w:t>
      </w:r>
    </w:p>
    <w:p w:rsidR="00A82E18" w:rsidRPr="001C2510" w:rsidRDefault="00AF09E0" w:rsidP="001C2510">
      <w:pPr>
        <w:spacing w:after="120"/>
        <w:rPr>
          <w:rFonts w:ascii="Arial" w:hAnsi="Arial" w:cs="Arial"/>
          <w:b/>
          <w:szCs w:val="22"/>
        </w:rPr>
      </w:pPr>
      <w:r w:rsidRPr="001C2510">
        <w:rPr>
          <w:rFonts w:ascii="Arial" w:hAnsi="Arial" w:cs="Arial"/>
          <w:b/>
          <w:szCs w:val="22"/>
        </w:rPr>
        <w:t>Wniosek podpisany przez osobę nieuprawnioną</w:t>
      </w:r>
      <w:r w:rsidR="00AB1DD6" w:rsidRPr="001C2510">
        <w:rPr>
          <w:rFonts w:ascii="Arial" w:hAnsi="Arial" w:cs="Arial"/>
          <w:b/>
          <w:szCs w:val="22"/>
        </w:rPr>
        <w:t xml:space="preserve"> </w:t>
      </w:r>
      <w:r w:rsidR="005C74BC" w:rsidRPr="001C2510">
        <w:rPr>
          <w:rFonts w:ascii="Arial" w:hAnsi="Arial" w:cs="Arial"/>
          <w:b/>
          <w:szCs w:val="22"/>
        </w:rPr>
        <w:t>pozostawia się bez rozpatrzenia.</w:t>
      </w:r>
    </w:p>
    <w:p w:rsidR="00815990" w:rsidRPr="001C2510" w:rsidRDefault="00815990" w:rsidP="005831C2">
      <w:pPr>
        <w:rPr>
          <w:rFonts w:ascii="Arial" w:hAnsi="Arial" w:cs="Arial"/>
          <w:b/>
          <w:szCs w:val="22"/>
        </w:rPr>
      </w:pPr>
      <w:bookmarkStart w:id="0" w:name="_GoBack"/>
      <w:bookmarkEnd w:id="0"/>
      <w:r w:rsidRPr="001C2510">
        <w:rPr>
          <w:rFonts w:ascii="Arial" w:hAnsi="Arial" w:cs="Arial"/>
          <w:b/>
          <w:szCs w:val="22"/>
        </w:rPr>
        <w:t>Aby ubiegać się o środki KFS wniosek musi spełniać jeden z poniż</w:t>
      </w:r>
      <w:r w:rsidR="00ED63A2" w:rsidRPr="001C2510">
        <w:rPr>
          <w:rFonts w:ascii="Arial" w:hAnsi="Arial" w:cs="Arial"/>
          <w:b/>
          <w:szCs w:val="22"/>
        </w:rPr>
        <w:t>sz</w:t>
      </w:r>
      <w:r w:rsidRPr="001C2510">
        <w:rPr>
          <w:rFonts w:ascii="Arial" w:hAnsi="Arial" w:cs="Arial"/>
          <w:b/>
          <w:szCs w:val="22"/>
        </w:rPr>
        <w:t>ych priorytetów</w:t>
      </w:r>
      <w:r w:rsidR="00ED63A2" w:rsidRPr="001C2510">
        <w:rPr>
          <w:rFonts w:ascii="Arial" w:hAnsi="Arial" w:cs="Arial"/>
          <w:b/>
          <w:szCs w:val="22"/>
        </w:rPr>
        <w:t>:</w:t>
      </w:r>
    </w:p>
    <w:p w:rsidR="008016EF" w:rsidRPr="001C2510" w:rsidRDefault="008016EF" w:rsidP="008A21AD">
      <w:pPr>
        <w:rPr>
          <w:rFonts w:ascii="Arial" w:hAnsi="Arial" w:cs="Arial"/>
          <w:b/>
          <w:szCs w:val="22"/>
          <w:u w:val="single"/>
        </w:rPr>
      </w:pPr>
      <w:r w:rsidRPr="001C2510">
        <w:rPr>
          <w:rFonts w:ascii="Arial" w:hAnsi="Arial" w:cs="Arial"/>
          <w:b/>
          <w:szCs w:val="22"/>
          <w:u w:val="single"/>
        </w:rPr>
        <w:t xml:space="preserve">Priorytety wydatkowania środków </w:t>
      </w:r>
      <w:r w:rsidR="00C519A7" w:rsidRPr="001C2510">
        <w:rPr>
          <w:rFonts w:ascii="Arial" w:hAnsi="Arial" w:cs="Arial"/>
          <w:b/>
          <w:szCs w:val="22"/>
          <w:u w:val="single"/>
        </w:rPr>
        <w:t xml:space="preserve">limitu </w:t>
      </w:r>
      <w:r w:rsidRPr="001C2510">
        <w:rPr>
          <w:rFonts w:ascii="Arial" w:hAnsi="Arial" w:cs="Arial"/>
          <w:b/>
          <w:szCs w:val="22"/>
          <w:u w:val="single"/>
        </w:rPr>
        <w:t>KFS w 202</w:t>
      </w:r>
      <w:r w:rsidR="00815990" w:rsidRPr="001C2510">
        <w:rPr>
          <w:rFonts w:ascii="Arial" w:hAnsi="Arial" w:cs="Arial"/>
          <w:b/>
          <w:szCs w:val="22"/>
          <w:u w:val="single"/>
        </w:rPr>
        <w:t>6</w:t>
      </w:r>
      <w:r w:rsidRPr="001C2510">
        <w:rPr>
          <w:rFonts w:ascii="Arial" w:hAnsi="Arial" w:cs="Arial"/>
          <w:b/>
          <w:szCs w:val="22"/>
          <w:u w:val="single"/>
        </w:rPr>
        <w:t xml:space="preserve"> rok:</w:t>
      </w:r>
    </w:p>
    <w:p w:rsidR="005E0F83" w:rsidRPr="001C2510" w:rsidRDefault="0050545A" w:rsidP="008A21AD">
      <w:pPr>
        <w:pStyle w:val="Akapitzlist"/>
        <w:numPr>
          <w:ilvl w:val="0"/>
          <w:numId w:val="46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2"/>
          <w:lang w:val="pl-PL"/>
        </w:rPr>
      </w:pPr>
      <w:r w:rsidRPr="001C2510">
        <w:rPr>
          <w:rFonts w:ascii="Arial" w:hAnsi="Arial" w:cs="Arial"/>
          <w:sz w:val="20"/>
          <w:szCs w:val="22"/>
          <w:lang w:val="pl-PL"/>
        </w:rPr>
        <w:lastRenderedPageBreak/>
        <w:t xml:space="preserve">Poprawa zarządzania i komunikacji w firmie w oparciu o zasady przeciwdziałania dyskryminacji </w:t>
      </w:r>
      <w:r w:rsidR="00100325">
        <w:rPr>
          <w:rFonts w:ascii="Arial" w:hAnsi="Arial" w:cs="Arial"/>
          <w:sz w:val="20"/>
          <w:szCs w:val="22"/>
          <w:lang w:val="pl-PL"/>
        </w:rPr>
        <w:br/>
      </w:r>
      <w:r w:rsidRPr="001C2510">
        <w:rPr>
          <w:rFonts w:ascii="Arial" w:hAnsi="Arial" w:cs="Arial"/>
          <w:sz w:val="20"/>
          <w:szCs w:val="22"/>
          <w:lang w:val="pl-PL"/>
        </w:rPr>
        <w:t xml:space="preserve">i </w:t>
      </w:r>
      <w:proofErr w:type="spellStart"/>
      <w:r w:rsidRPr="001C2510">
        <w:rPr>
          <w:rFonts w:ascii="Arial" w:hAnsi="Arial" w:cs="Arial"/>
          <w:sz w:val="20"/>
          <w:szCs w:val="22"/>
          <w:lang w:val="pl-PL"/>
        </w:rPr>
        <w:t>mobbingowi</w:t>
      </w:r>
      <w:proofErr w:type="spellEnd"/>
      <w:r w:rsidRPr="001C2510">
        <w:rPr>
          <w:rFonts w:ascii="Arial" w:hAnsi="Arial" w:cs="Arial"/>
          <w:sz w:val="20"/>
          <w:szCs w:val="22"/>
          <w:lang w:val="pl-PL"/>
        </w:rPr>
        <w:t xml:space="preserve">, rozwoju dialogu społecznego, partycypacji pracowniczej i wspierania integracji </w:t>
      </w:r>
      <w:r w:rsidR="00557E70" w:rsidRPr="001C2510">
        <w:rPr>
          <w:rFonts w:ascii="Arial" w:hAnsi="Arial" w:cs="Arial"/>
          <w:sz w:val="20"/>
          <w:szCs w:val="22"/>
          <w:lang w:val="pl-PL"/>
        </w:rPr>
        <w:br/>
      </w:r>
      <w:r w:rsidRPr="001C2510">
        <w:rPr>
          <w:rFonts w:ascii="Arial" w:hAnsi="Arial" w:cs="Arial"/>
          <w:sz w:val="20"/>
          <w:szCs w:val="22"/>
          <w:lang w:val="pl-PL"/>
        </w:rPr>
        <w:t>w miejscu pracy.</w:t>
      </w:r>
    </w:p>
    <w:p w:rsidR="005E0F83" w:rsidRPr="001C2510" w:rsidRDefault="0050545A" w:rsidP="008A21AD">
      <w:pPr>
        <w:pStyle w:val="Akapitzlist"/>
        <w:numPr>
          <w:ilvl w:val="0"/>
          <w:numId w:val="46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2"/>
          <w:lang w:val="pl-PL"/>
        </w:rPr>
      </w:pPr>
      <w:r w:rsidRPr="001C2510">
        <w:rPr>
          <w:rFonts w:ascii="Arial" w:hAnsi="Arial" w:cs="Arial"/>
          <w:sz w:val="20"/>
          <w:szCs w:val="22"/>
          <w:lang w:val="pl-PL"/>
        </w:rPr>
        <w:t>Wsparcie rozwoju umiejętności i kwalifikacji w zawodach określonych jako deficytowe na danym terenie, tj. w powiecie lub w województwie.</w:t>
      </w:r>
    </w:p>
    <w:p w:rsidR="005E0F83" w:rsidRPr="001C2510" w:rsidRDefault="0050545A" w:rsidP="008A21AD">
      <w:pPr>
        <w:pStyle w:val="Akapitzlist"/>
        <w:numPr>
          <w:ilvl w:val="0"/>
          <w:numId w:val="46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2"/>
          <w:lang w:val="pl-PL"/>
        </w:rPr>
      </w:pPr>
      <w:r w:rsidRPr="001C2510">
        <w:rPr>
          <w:rFonts w:ascii="Arial" w:hAnsi="Arial" w:cs="Arial"/>
          <w:sz w:val="20"/>
          <w:szCs w:val="22"/>
          <w:lang w:val="pl-PL"/>
        </w:rPr>
        <w:t xml:space="preserve">Wsparcie kształcenia ustawicznego w związku z zastosowaniem w firmach nowych procesów, technologii </w:t>
      </w:r>
      <w:r w:rsidR="00100325">
        <w:rPr>
          <w:rFonts w:ascii="Arial" w:hAnsi="Arial" w:cs="Arial"/>
          <w:sz w:val="20"/>
          <w:szCs w:val="22"/>
          <w:lang w:val="pl-PL"/>
        </w:rPr>
        <w:br/>
      </w:r>
      <w:r w:rsidRPr="001C2510">
        <w:rPr>
          <w:rFonts w:ascii="Arial" w:hAnsi="Arial" w:cs="Arial"/>
          <w:sz w:val="20"/>
          <w:szCs w:val="22"/>
          <w:lang w:val="pl-PL"/>
        </w:rPr>
        <w:t>i narzędzi pracy, ze szczególnym uwzględnieniem umiejętności cyfrowych, AI oraz tzw. umiejętności zielonych, zwłaszcza gdy powyższe czynniki stanowią zagrożenie utratą pracy.</w:t>
      </w:r>
    </w:p>
    <w:p w:rsidR="005E0F83" w:rsidRPr="001C2510" w:rsidRDefault="0050545A" w:rsidP="008A21AD">
      <w:pPr>
        <w:pStyle w:val="Akapitzlist"/>
        <w:numPr>
          <w:ilvl w:val="0"/>
          <w:numId w:val="46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2"/>
          <w:lang w:val="pl-PL"/>
        </w:rPr>
      </w:pPr>
      <w:r w:rsidRPr="001C2510">
        <w:rPr>
          <w:rFonts w:ascii="Arial" w:hAnsi="Arial" w:cs="Arial"/>
          <w:sz w:val="20"/>
          <w:szCs w:val="22"/>
          <w:lang w:val="pl-PL"/>
        </w:rPr>
        <w:t xml:space="preserve">Wsparcie rozwoju umiejętności i kwalifikacji niezbędnych w sektorze usług zdrowotnych </w:t>
      </w:r>
      <w:r w:rsidR="00557E70" w:rsidRPr="001C2510">
        <w:rPr>
          <w:rFonts w:ascii="Arial" w:hAnsi="Arial" w:cs="Arial"/>
          <w:sz w:val="20"/>
          <w:szCs w:val="22"/>
          <w:lang w:val="pl-PL"/>
        </w:rPr>
        <w:br/>
      </w:r>
      <w:r w:rsidRPr="001C2510">
        <w:rPr>
          <w:rFonts w:ascii="Arial" w:hAnsi="Arial" w:cs="Arial"/>
          <w:sz w:val="20"/>
          <w:szCs w:val="22"/>
          <w:lang w:val="pl-PL"/>
        </w:rPr>
        <w:t xml:space="preserve">i opiekuńczych oraz wsparcie rozwoju umiejętności i  kwalifikacji członków lub pracowników spółdzielni socjalnych oraz pracowników zatrudnionych w przedsiębiorstwach społecznych wskazanych na liście/rejestrze przedsiębiorstw społecznych prowadzonym przez </w:t>
      </w:r>
      <w:proofErr w:type="spellStart"/>
      <w:r w:rsidRPr="001C2510">
        <w:rPr>
          <w:rFonts w:ascii="Arial" w:hAnsi="Arial" w:cs="Arial"/>
          <w:sz w:val="20"/>
          <w:szCs w:val="22"/>
          <w:lang w:val="pl-PL"/>
        </w:rPr>
        <w:t>MRPiPS</w:t>
      </w:r>
      <w:proofErr w:type="spellEnd"/>
      <w:r w:rsidRPr="001C2510">
        <w:rPr>
          <w:rFonts w:ascii="Arial" w:hAnsi="Arial" w:cs="Arial"/>
          <w:sz w:val="20"/>
          <w:szCs w:val="22"/>
          <w:lang w:val="pl-PL"/>
        </w:rPr>
        <w:t>.</w:t>
      </w:r>
    </w:p>
    <w:p w:rsidR="005E0F83" w:rsidRPr="001C2510" w:rsidRDefault="0050545A" w:rsidP="008A21AD">
      <w:pPr>
        <w:pStyle w:val="Akapitzlist"/>
        <w:numPr>
          <w:ilvl w:val="0"/>
          <w:numId w:val="46"/>
        </w:numPr>
        <w:autoSpaceDE w:val="0"/>
        <w:autoSpaceDN w:val="0"/>
        <w:adjustRightInd w:val="0"/>
        <w:contextualSpacing w:val="0"/>
        <w:jc w:val="both"/>
        <w:rPr>
          <w:rFonts w:ascii="Arial" w:eastAsiaTheme="minorHAnsi" w:hAnsi="Arial" w:cs="Arial"/>
          <w:bCs/>
          <w:sz w:val="20"/>
          <w:szCs w:val="22"/>
          <w:lang w:eastAsia="en-US"/>
        </w:rPr>
      </w:pPr>
      <w:r w:rsidRPr="001C2510">
        <w:rPr>
          <w:rFonts w:ascii="Arial" w:eastAsiaTheme="minorHAnsi" w:hAnsi="Arial" w:cs="Arial"/>
          <w:bCs/>
          <w:sz w:val="20"/>
          <w:szCs w:val="22"/>
          <w:lang w:eastAsia="en-US"/>
        </w:rPr>
        <w:t>Wsparcie kształcenia ustawicznego osób po 50 roku życia.</w:t>
      </w:r>
    </w:p>
    <w:p w:rsidR="005E0F83" w:rsidRPr="001C2510" w:rsidRDefault="0050545A" w:rsidP="001C251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eastAsiaTheme="minorHAnsi" w:hAnsi="Arial" w:cs="Arial"/>
          <w:bCs/>
          <w:sz w:val="20"/>
          <w:szCs w:val="22"/>
          <w:lang w:eastAsia="en-US"/>
        </w:rPr>
      </w:pPr>
      <w:r w:rsidRPr="001C2510">
        <w:rPr>
          <w:rFonts w:ascii="Arial" w:eastAsiaTheme="minorHAnsi" w:hAnsi="Arial" w:cs="Arial"/>
          <w:bCs/>
          <w:sz w:val="20"/>
          <w:szCs w:val="22"/>
          <w:lang w:eastAsia="en-US"/>
        </w:rPr>
        <w:t xml:space="preserve">Wsparcie kształcenia ustawicznego w obszarach/branżach bezpośrednio związanych </w:t>
      </w:r>
      <w:r w:rsidR="00557E70" w:rsidRPr="001C2510">
        <w:rPr>
          <w:rFonts w:ascii="Arial" w:eastAsiaTheme="minorHAnsi" w:hAnsi="Arial" w:cs="Arial"/>
          <w:bCs/>
          <w:sz w:val="20"/>
          <w:szCs w:val="22"/>
          <w:lang w:eastAsia="en-US"/>
        </w:rPr>
        <w:br/>
      </w:r>
      <w:r w:rsidRPr="001C2510">
        <w:rPr>
          <w:rFonts w:ascii="Arial" w:eastAsiaTheme="minorHAnsi" w:hAnsi="Arial" w:cs="Arial"/>
          <w:bCs/>
          <w:sz w:val="20"/>
          <w:szCs w:val="22"/>
          <w:lang w:eastAsia="en-US"/>
        </w:rPr>
        <w:t>z inteligentnymi specjalizacjami (IS) województwa określonymi na podstawie Strategii Rozwoju Społeczno-Gospodarczego Województwa Warmińsko-Mazurskiego 2030 oraz uchwały nr 42/496/22/VI Zarządu Województwa  Warmińsko</w:t>
      </w:r>
      <w:r w:rsidRPr="001C2510">
        <w:rPr>
          <w:rFonts w:ascii="Cambria Math" w:eastAsiaTheme="minorHAnsi" w:hAnsi="Cambria Math" w:cs="Cambria Math"/>
          <w:bCs/>
          <w:sz w:val="20"/>
          <w:szCs w:val="22"/>
          <w:lang w:eastAsia="en-US"/>
        </w:rPr>
        <w:t>‐</w:t>
      </w:r>
      <w:r w:rsidRPr="001C2510">
        <w:rPr>
          <w:rFonts w:ascii="Arial" w:eastAsiaTheme="minorHAnsi" w:hAnsi="Arial" w:cs="Arial"/>
          <w:bCs/>
          <w:sz w:val="20"/>
          <w:szCs w:val="22"/>
          <w:lang w:eastAsia="en-US"/>
        </w:rPr>
        <w:t>Mazurskiego z dnia 29 sierpnia  2022 r. w sprawie: przyjęcia inteligentnej specjalizacji województwa warmińsko</w:t>
      </w:r>
      <w:r w:rsidRPr="001C2510">
        <w:rPr>
          <w:rFonts w:ascii="Cambria Math" w:eastAsiaTheme="minorHAnsi" w:hAnsi="Cambria Math" w:cs="Cambria Math"/>
          <w:bCs/>
          <w:sz w:val="20"/>
          <w:szCs w:val="22"/>
          <w:lang w:eastAsia="en-US"/>
        </w:rPr>
        <w:t>‐</w:t>
      </w:r>
      <w:r w:rsidRPr="001C2510">
        <w:rPr>
          <w:rFonts w:ascii="Arial" w:eastAsiaTheme="minorHAnsi" w:hAnsi="Arial" w:cs="Arial"/>
          <w:bCs/>
          <w:sz w:val="20"/>
          <w:szCs w:val="22"/>
          <w:lang w:eastAsia="en-US"/>
        </w:rPr>
        <w:t xml:space="preserve"> mazurskiego pn. „Zdrowe Życie”.</w:t>
      </w:r>
    </w:p>
    <w:p w:rsidR="00BF34E4" w:rsidRPr="001C2510" w:rsidRDefault="00BF34E4" w:rsidP="008A21AD">
      <w:pPr>
        <w:rPr>
          <w:rFonts w:ascii="Arial" w:eastAsiaTheme="minorHAnsi" w:hAnsi="Arial" w:cs="Arial"/>
          <w:b/>
          <w:szCs w:val="22"/>
          <w:lang w:eastAsia="en-US"/>
        </w:rPr>
      </w:pPr>
      <w:r w:rsidRPr="001C2510">
        <w:rPr>
          <w:rFonts w:ascii="Arial" w:eastAsiaTheme="minorHAnsi" w:hAnsi="Arial" w:cs="Arial"/>
          <w:b/>
          <w:szCs w:val="22"/>
          <w:lang w:eastAsia="en-US"/>
        </w:rPr>
        <w:t>Przy rozpatrywaniu wniosk</w:t>
      </w:r>
      <w:r w:rsidR="00D0764C" w:rsidRPr="001C2510">
        <w:rPr>
          <w:rFonts w:ascii="Arial" w:eastAsiaTheme="minorHAnsi" w:hAnsi="Arial" w:cs="Arial"/>
          <w:b/>
          <w:szCs w:val="22"/>
          <w:lang w:eastAsia="en-US"/>
        </w:rPr>
        <w:t>u</w:t>
      </w:r>
      <w:r w:rsidRPr="001C2510">
        <w:rPr>
          <w:rFonts w:ascii="Arial" w:eastAsiaTheme="minorHAnsi" w:hAnsi="Arial" w:cs="Arial"/>
          <w:b/>
          <w:szCs w:val="22"/>
          <w:lang w:eastAsia="en-US"/>
        </w:rPr>
        <w:t xml:space="preserve"> uwzględnia</w:t>
      </w:r>
      <w:r w:rsidR="002774BB" w:rsidRPr="001C2510">
        <w:rPr>
          <w:rFonts w:ascii="Arial" w:eastAsiaTheme="minorHAnsi" w:hAnsi="Arial" w:cs="Arial"/>
          <w:b/>
          <w:szCs w:val="22"/>
          <w:lang w:eastAsia="en-US"/>
        </w:rPr>
        <w:t xml:space="preserve"> się</w:t>
      </w:r>
      <w:r w:rsidRPr="001C2510">
        <w:rPr>
          <w:rFonts w:ascii="Arial" w:eastAsiaTheme="minorHAnsi" w:hAnsi="Arial" w:cs="Arial"/>
          <w:b/>
          <w:szCs w:val="22"/>
          <w:lang w:eastAsia="en-US"/>
        </w:rPr>
        <w:t xml:space="preserve">: </w:t>
      </w:r>
    </w:p>
    <w:p w:rsidR="00BF34E4" w:rsidRPr="001C2510" w:rsidRDefault="00BF34E4" w:rsidP="008A21AD">
      <w:pPr>
        <w:numPr>
          <w:ilvl w:val="0"/>
          <w:numId w:val="21"/>
        </w:numPr>
        <w:ind w:left="357" w:hanging="357"/>
        <w:rPr>
          <w:rFonts w:ascii="Arial" w:hAnsi="Arial" w:cs="Arial"/>
          <w:szCs w:val="22"/>
        </w:rPr>
      </w:pPr>
      <w:r w:rsidRPr="001C2510">
        <w:rPr>
          <w:rFonts w:ascii="Arial" w:hAnsi="Arial" w:cs="Arial"/>
          <w:szCs w:val="22"/>
        </w:rPr>
        <w:t xml:space="preserve">zgodność dofinansowywanych działań z ustalonymi priorytetami wydatkowania środków KFS na </w:t>
      </w:r>
      <w:r w:rsidR="00C36BE9" w:rsidRPr="001C2510">
        <w:rPr>
          <w:rFonts w:ascii="Arial" w:hAnsi="Arial" w:cs="Arial"/>
          <w:szCs w:val="22"/>
        </w:rPr>
        <w:t>dany rok</w:t>
      </w:r>
      <w:r w:rsidRPr="001C2510">
        <w:rPr>
          <w:rFonts w:ascii="Arial" w:hAnsi="Arial" w:cs="Arial"/>
          <w:szCs w:val="22"/>
        </w:rPr>
        <w:t xml:space="preserve">; </w:t>
      </w:r>
    </w:p>
    <w:p w:rsidR="00BF34E4" w:rsidRPr="001C2510" w:rsidRDefault="00BF34E4" w:rsidP="008A21AD">
      <w:pPr>
        <w:numPr>
          <w:ilvl w:val="0"/>
          <w:numId w:val="21"/>
        </w:numPr>
        <w:ind w:left="357" w:hanging="357"/>
        <w:rPr>
          <w:rFonts w:ascii="Arial" w:hAnsi="Arial" w:cs="Arial"/>
          <w:szCs w:val="22"/>
        </w:rPr>
      </w:pPr>
      <w:r w:rsidRPr="001C2510">
        <w:rPr>
          <w:rFonts w:ascii="Arial" w:hAnsi="Arial" w:cs="Arial"/>
          <w:szCs w:val="22"/>
        </w:rPr>
        <w:t xml:space="preserve">zgodność </w:t>
      </w:r>
      <w:r w:rsidR="008367F2" w:rsidRPr="001C2510">
        <w:rPr>
          <w:rFonts w:ascii="Arial" w:hAnsi="Arial" w:cs="Arial"/>
          <w:szCs w:val="22"/>
        </w:rPr>
        <w:t xml:space="preserve">wiedzy, umiejętności lub kwalifikacji </w:t>
      </w:r>
      <w:r w:rsidRPr="001C2510">
        <w:rPr>
          <w:rFonts w:ascii="Arial" w:hAnsi="Arial" w:cs="Arial"/>
          <w:szCs w:val="22"/>
        </w:rPr>
        <w:t xml:space="preserve">nabywanych przez uczestników kształcenia ustawicznego z potrzebami lokalnego lub regionalnego rynku pracy; </w:t>
      </w:r>
    </w:p>
    <w:p w:rsidR="00BF34E4" w:rsidRPr="001C2510" w:rsidRDefault="00BF34E4" w:rsidP="005831C2">
      <w:pPr>
        <w:numPr>
          <w:ilvl w:val="0"/>
          <w:numId w:val="21"/>
        </w:numPr>
        <w:ind w:left="357" w:hanging="357"/>
        <w:rPr>
          <w:rFonts w:ascii="Arial" w:hAnsi="Arial" w:cs="Arial"/>
          <w:szCs w:val="22"/>
        </w:rPr>
      </w:pPr>
      <w:r w:rsidRPr="001C2510">
        <w:rPr>
          <w:rFonts w:ascii="Arial" w:hAnsi="Arial" w:cs="Arial"/>
          <w:szCs w:val="22"/>
        </w:rPr>
        <w:t xml:space="preserve">koszty usługi kształcenia ustawicznego </w:t>
      </w:r>
      <w:r w:rsidR="008367F2" w:rsidRPr="001C2510">
        <w:rPr>
          <w:rFonts w:ascii="Arial" w:hAnsi="Arial" w:cs="Arial"/>
          <w:szCs w:val="22"/>
        </w:rPr>
        <w:t>do s</w:t>
      </w:r>
      <w:r w:rsidRPr="001C2510">
        <w:rPr>
          <w:rFonts w:ascii="Arial" w:hAnsi="Arial" w:cs="Arial"/>
          <w:szCs w:val="22"/>
        </w:rPr>
        <w:t>finansowanej ze środków KFS w porównaniu z kosztami podobnych usług dostępnych na rynku</w:t>
      </w:r>
      <w:r w:rsidR="005831C2">
        <w:rPr>
          <w:rFonts w:ascii="Arial" w:hAnsi="Arial" w:cs="Arial"/>
          <w:szCs w:val="22"/>
        </w:rPr>
        <w:t>.</w:t>
      </w:r>
    </w:p>
    <w:p w:rsidR="00CF2855" w:rsidRPr="001C2510" w:rsidRDefault="00DB4BB4" w:rsidP="001C2510">
      <w:pPr>
        <w:spacing w:after="120"/>
        <w:rPr>
          <w:rFonts w:ascii="Arial" w:hAnsi="Arial" w:cs="Arial"/>
          <w:szCs w:val="22"/>
        </w:rPr>
      </w:pPr>
      <w:r w:rsidRPr="001C2510">
        <w:rPr>
          <w:rFonts w:ascii="Arial" w:hAnsi="Arial" w:cs="Arial"/>
          <w:szCs w:val="22"/>
        </w:rPr>
        <w:t xml:space="preserve">Przy ocenie </w:t>
      </w:r>
      <w:r w:rsidR="00F158EB" w:rsidRPr="001C2510">
        <w:rPr>
          <w:rFonts w:ascii="Arial" w:hAnsi="Arial" w:cs="Arial"/>
          <w:szCs w:val="22"/>
        </w:rPr>
        <w:t xml:space="preserve">będą brane pod uwagę tylko rzetelne i wyczerpujące informacje zawarte we wniosku zgodnie z regułami opisanymi w </w:t>
      </w:r>
      <w:r w:rsidR="005B2A20" w:rsidRPr="001C2510">
        <w:rPr>
          <w:rStyle w:val="FontStyle109"/>
          <w:sz w:val="20"/>
        </w:rPr>
        <w:t>Zasadach udzielania przez Powiatowy Urząd Pracy w Ostródzie pomocy na wspomaganie podmiotów inwestujących w kształcenie ustawiczne osób pracujących ze środków Krajowego Funduszu Szkoleniowego w 2026 roku.</w:t>
      </w:r>
      <w:r w:rsidR="00F158EB" w:rsidRPr="001C2510">
        <w:rPr>
          <w:rFonts w:ascii="Arial" w:hAnsi="Arial" w:cs="Arial"/>
          <w:szCs w:val="22"/>
        </w:rPr>
        <w:t xml:space="preserve"> </w:t>
      </w:r>
    </w:p>
    <w:p w:rsidR="001C37DC" w:rsidRPr="00824C5C" w:rsidRDefault="001C37DC" w:rsidP="001C2510">
      <w:pPr>
        <w:spacing w:after="120"/>
        <w:rPr>
          <w:rStyle w:val="Pogrubienie"/>
          <w:rFonts w:ascii="Arial" w:hAnsi="Arial" w:cs="Arial"/>
          <w:color w:val="333333"/>
          <w:szCs w:val="22"/>
          <w:shd w:val="clear" w:color="auto" w:fill="FFFFFF"/>
        </w:rPr>
      </w:pPr>
      <w:r w:rsidRPr="00824C5C">
        <w:rPr>
          <w:rStyle w:val="Pogrubienie"/>
          <w:rFonts w:ascii="Arial" w:hAnsi="Arial" w:cs="Arial"/>
          <w:color w:val="333333"/>
          <w:szCs w:val="22"/>
          <w:shd w:val="clear" w:color="auto" w:fill="FFFFFF"/>
        </w:rPr>
        <w:t xml:space="preserve">Informacje na temat KFS udzielane są w </w:t>
      </w:r>
      <w:r w:rsidR="0071776F" w:rsidRPr="00824C5C">
        <w:rPr>
          <w:rStyle w:val="Pogrubienie"/>
          <w:rFonts w:ascii="Arial" w:hAnsi="Arial" w:cs="Arial"/>
          <w:color w:val="333333"/>
          <w:szCs w:val="22"/>
          <w:shd w:val="clear" w:color="auto" w:fill="FFFFFF"/>
        </w:rPr>
        <w:t>Dziale Rynku Pracy</w:t>
      </w:r>
      <w:r w:rsidRPr="00824C5C">
        <w:rPr>
          <w:rStyle w:val="Pogrubienie"/>
          <w:rFonts w:ascii="Arial" w:hAnsi="Arial" w:cs="Arial"/>
          <w:color w:val="333333"/>
          <w:szCs w:val="22"/>
          <w:shd w:val="clear" w:color="auto" w:fill="FFFFFF"/>
        </w:rPr>
        <w:t xml:space="preserve"> tut. Urzędu pok. 1</w:t>
      </w:r>
      <w:r w:rsidR="005B2A20" w:rsidRPr="00824C5C">
        <w:rPr>
          <w:rStyle w:val="Pogrubienie"/>
          <w:rFonts w:ascii="Arial" w:hAnsi="Arial" w:cs="Arial"/>
          <w:color w:val="333333"/>
          <w:szCs w:val="22"/>
          <w:shd w:val="clear" w:color="auto" w:fill="FFFFFF"/>
        </w:rPr>
        <w:t>28</w:t>
      </w:r>
      <w:r w:rsidRPr="00824C5C">
        <w:rPr>
          <w:rStyle w:val="Pogrubienie"/>
          <w:rFonts w:ascii="Arial" w:hAnsi="Arial" w:cs="Arial"/>
          <w:color w:val="333333"/>
          <w:szCs w:val="22"/>
          <w:shd w:val="clear" w:color="auto" w:fill="FFFFFF"/>
        </w:rPr>
        <w:t xml:space="preserve"> oraz pod nr tel.  89-642-95-22</w:t>
      </w:r>
      <w:r w:rsidR="0071776F" w:rsidRPr="00824C5C">
        <w:rPr>
          <w:rStyle w:val="Pogrubienie"/>
          <w:rFonts w:ascii="Arial" w:hAnsi="Arial" w:cs="Arial"/>
          <w:color w:val="333333"/>
          <w:szCs w:val="22"/>
          <w:shd w:val="clear" w:color="auto" w:fill="FFFFFF"/>
        </w:rPr>
        <w:t xml:space="preserve"> w godz. 8.00-14.00.</w:t>
      </w:r>
    </w:p>
    <w:p w:rsidR="0038508E" w:rsidRPr="00824C5C" w:rsidRDefault="0038508E" w:rsidP="008A21AD">
      <w:pPr>
        <w:rPr>
          <w:rFonts w:ascii="Arial" w:hAnsi="Arial" w:cs="Arial"/>
          <w:b/>
          <w:sz w:val="18"/>
          <w:szCs w:val="18"/>
        </w:rPr>
      </w:pPr>
      <w:r w:rsidRPr="00824C5C">
        <w:rPr>
          <w:rFonts w:ascii="Arial" w:hAnsi="Arial" w:cs="Arial"/>
          <w:b/>
          <w:sz w:val="18"/>
          <w:szCs w:val="18"/>
        </w:rPr>
        <w:t>Klauzula informacyjna w związku z przetwarzaniem danych osobowych:</w:t>
      </w:r>
    </w:p>
    <w:p w:rsidR="0038508E" w:rsidRPr="00824C5C" w:rsidRDefault="0038508E" w:rsidP="008A21AD">
      <w:pPr>
        <w:rPr>
          <w:rFonts w:ascii="Arial" w:hAnsi="Arial" w:cs="Arial"/>
          <w:sz w:val="18"/>
          <w:szCs w:val="18"/>
        </w:rPr>
      </w:pPr>
      <w:r w:rsidRPr="00824C5C">
        <w:rPr>
          <w:rFonts w:ascii="Arial" w:hAnsi="Arial" w:cs="Arial"/>
          <w:sz w:val="18"/>
          <w:szCs w:val="18"/>
        </w:rPr>
        <w:t>Zgodnie z art. 13 Rozporządzenia Parlamentu Europejskiego i Rady (UE) 2016/679 z dnia 27.04.2016 r. w sprawie ochrony osób fizycznych w związku z przetwarzaniem danych osobowych i w sprawie swobodnego przepływu takich danych oraz uchylenia dyrektywy 95/46/WE – ogólne rozporządzenie o ochronie danych (Dz. Urz. UE L 119 z dn. 04.05.2016 r.) przyjmuję do wiadomości, że:</w:t>
      </w:r>
    </w:p>
    <w:p w:rsidR="0038508E" w:rsidRPr="00824C5C" w:rsidRDefault="0038508E" w:rsidP="008A21AD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</w:rPr>
      </w:pPr>
      <w:r w:rsidRPr="00824C5C">
        <w:rPr>
          <w:rFonts w:ascii="Arial" w:hAnsi="Arial" w:cs="Arial"/>
          <w:sz w:val="18"/>
          <w:szCs w:val="18"/>
        </w:rPr>
        <w:t xml:space="preserve">Administratorem moich danych osobowych jest Powiatowy Urząd Pracy w Ostródzie, ul. Jana III Sobieskiego 5, 14-100 Ostróda, tel. 89 642 95 10, fax 89 646 29 56, e-mail: </w:t>
      </w:r>
      <w:hyperlink r:id="rId10" w:history="1">
        <w:r w:rsidR="00EE50BE" w:rsidRPr="00824C5C">
          <w:rPr>
            <w:rStyle w:val="Hipercze"/>
            <w:rFonts w:ascii="Arial" w:hAnsi="Arial" w:cs="Arial"/>
            <w:sz w:val="18"/>
            <w:szCs w:val="18"/>
          </w:rPr>
          <w:t>sekretariat@pupostroda.pl</w:t>
        </w:r>
      </w:hyperlink>
      <w:r w:rsidRPr="00824C5C">
        <w:rPr>
          <w:rFonts w:ascii="Arial" w:hAnsi="Arial" w:cs="Arial"/>
          <w:sz w:val="18"/>
          <w:szCs w:val="18"/>
        </w:rPr>
        <w:t xml:space="preserve"> </w:t>
      </w:r>
    </w:p>
    <w:p w:rsidR="0038508E" w:rsidRPr="00824C5C" w:rsidRDefault="0038508E" w:rsidP="008A21AD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</w:rPr>
      </w:pPr>
      <w:r w:rsidRPr="00824C5C">
        <w:rPr>
          <w:rFonts w:ascii="Arial" w:hAnsi="Arial" w:cs="Arial"/>
          <w:sz w:val="18"/>
          <w:szCs w:val="18"/>
        </w:rPr>
        <w:t xml:space="preserve">Kontakt do inspektora ochrony danych – tel. 89 642 95 10, fax 89 646 29 56, e-mail: </w:t>
      </w:r>
      <w:hyperlink r:id="rId11" w:history="1">
        <w:r w:rsidR="004A5AE0" w:rsidRPr="00824C5C">
          <w:rPr>
            <w:rStyle w:val="Hipercze"/>
            <w:rFonts w:ascii="Arial" w:hAnsi="Arial" w:cs="Arial"/>
            <w:sz w:val="18"/>
            <w:szCs w:val="18"/>
          </w:rPr>
          <w:t>iodo@pupostroda.pl</w:t>
        </w:r>
      </w:hyperlink>
    </w:p>
    <w:p w:rsidR="0038508E" w:rsidRPr="00824C5C" w:rsidRDefault="0038508E" w:rsidP="008A21AD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</w:rPr>
      </w:pPr>
      <w:r w:rsidRPr="00824C5C">
        <w:rPr>
          <w:rFonts w:ascii="Arial" w:hAnsi="Arial" w:cs="Arial"/>
          <w:sz w:val="18"/>
          <w:szCs w:val="18"/>
        </w:rPr>
        <w:t>Dane są przetwarzane przez PUP Ostróda wyłącznie dla celów wynikających z przepisów prawa.</w:t>
      </w:r>
    </w:p>
    <w:p w:rsidR="0038508E" w:rsidRPr="00824C5C" w:rsidRDefault="0038508E" w:rsidP="008A21AD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</w:rPr>
      </w:pPr>
      <w:r w:rsidRPr="00824C5C">
        <w:rPr>
          <w:rFonts w:ascii="Arial" w:hAnsi="Arial" w:cs="Arial"/>
          <w:sz w:val="18"/>
          <w:szCs w:val="18"/>
        </w:rPr>
        <w:t>Odbiorcami danych osobowych będą wyłącznie podmioty uprawnione do uzyskania danych osobowych na podstawie obowiązujących przepisów prawa.</w:t>
      </w:r>
    </w:p>
    <w:p w:rsidR="0038508E" w:rsidRPr="00824C5C" w:rsidRDefault="0038508E" w:rsidP="008A21AD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</w:rPr>
      </w:pPr>
      <w:r w:rsidRPr="00824C5C">
        <w:rPr>
          <w:rFonts w:ascii="Arial" w:hAnsi="Arial" w:cs="Arial"/>
          <w:sz w:val="18"/>
          <w:szCs w:val="18"/>
        </w:rPr>
        <w:t>Dane osobowe będą przechowywane zgodnie z okresem określonym przepisami prawa.</w:t>
      </w:r>
    </w:p>
    <w:p w:rsidR="0038508E" w:rsidRPr="00824C5C" w:rsidRDefault="0038508E" w:rsidP="008A21AD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</w:rPr>
      </w:pPr>
      <w:r w:rsidRPr="00824C5C">
        <w:rPr>
          <w:rFonts w:ascii="Arial" w:hAnsi="Arial" w:cs="Arial"/>
          <w:sz w:val="18"/>
          <w:szCs w:val="18"/>
        </w:rPr>
        <w:t>Osoba, której dane dotyczą ma prawo do żądania od administratora dostępu do danych osobowych, ich sprostowania, usunięcia lub ograniczenia przetwarzania, lub prawo do wniesienia sprzeciwu wobec przetwarzania, a także prawo do cofnięcia zgody, jeżeli przetwarzanie odbywa się na podstawie zgody.</w:t>
      </w:r>
    </w:p>
    <w:p w:rsidR="0038508E" w:rsidRPr="00824C5C" w:rsidRDefault="0038508E" w:rsidP="008A21AD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</w:rPr>
      </w:pPr>
      <w:r w:rsidRPr="00824C5C">
        <w:rPr>
          <w:rFonts w:ascii="Arial" w:hAnsi="Arial" w:cs="Arial"/>
          <w:sz w:val="18"/>
          <w:szCs w:val="18"/>
        </w:rPr>
        <w:t>Osoba, której dane dotyczą ma prawo do wniesienia skargi do organu nadzorczego, którym jest Prezes Urzędu Ochrony Danych Osobowych, adres: ul. Stawki 2, 00-193 Warszawa.</w:t>
      </w:r>
    </w:p>
    <w:p w:rsidR="0038508E" w:rsidRPr="00824C5C" w:rsidRDefault="0038508E" w:rsidP="001C2510">
      <w:pPr>
        <w:numPr>
          <w:ilvl w:val="0"/>
          <w:numId w:val="25"/>
        </w:numPr>
        <w:tabs>
          <w:tab w:val="clear" w:pos="720"/>
          <w:tab w:val="num" w:pos="284"/>
        </w:tabs>
        <w:spacing w:after="120"/>
        <w:ind w:left="284" w:hanging="284"/>
        <w:rPr>
          <w:rFonts w:ascii="Arial" w:hAnsi="Arial" w:cs="Arial"/>
          <w:sz w:val="18"/>
          <w:szCs w:val="18"/>
        </w:rPr>
      </w:pPr>
      <w:r w:rsidRPr="00824C5C">
        <w:rPr>
          <w:rFonts w:ascii="Arial" w:hAnsi="Arial" w:cs="Arial"/>
          <w:sz w:val="18"/>
          <w:szCs w:val="18"/>
        </w:rPr>
        <w:t>Podanie danych osobowych jest obowiązkowe ze względu na przepisy prawa.</w:t>
      </w:r>
    </w:p>
    <w:p w:rsidR="0038508E" w:rsidRPr="00235DAB" w:rsidRDefault="0038508E" w:rsidP="008A21AD">
      <w:pPr>
        <w:rPr>
          <w:rFonts w:ascii="Arial" w:hAnsi="Arial" w:cs="Arial"/>
          <w:sz w:val="18"/>
          <w:szCs w:val="18"/>
        </w:rPr>
      </w:pPr>
      <w:r w:rsidRPr="00235DAB">
        <w:rPr>
          <w:rFonts w:ascii="Arial" w:hAnsi="Arial" w:cs="Arial"/>
          <w:sz w:val="18"/>
          <w:szCs w:val="18"/>
        </w:rPr>
        <w:t>Załączniki:</w:t>
      </w:r>
    </w:p>
    <w:p w:rsidR="0038508E" w:rsidRPr="00235DAB" w:rsidRDefault="004A5AE0" w:rsidP="008A21AD">
      <w:pPr>
        <w:pStyle w:val="Akapitzlist"/>
        <w:numPr>
          <w:ilvl w:val="0"/>
          <w:numId w:val="27"/>
        </w:numPr>
        <w:shd w:val="clear" w:color="auto" w:fill="FFFFFF"/>
        <w:contextualSpacing w:val="0"/>
        <w:rPr>
          <w:rFonts w:ascii="Arial" w:hAnsi="Arial" w:cs="Arial"/>
          <w:sz w:val="18"/>
          <w:szCs w:val="18"/>
        </w:rPr>
      </w:pPr>
      <w:r w:rsidRPr="00235DAB">
        <w:rPr>
          <w:rStyle w:val="FontStyle109"/>
          <w:sz w:val="18"/>
          <w:szCs w:val="18"/>
        </w:rPr>
        <w:t>Zasady udzielania przez Powiatowy Urząd Pracy w Ostródzie pomocy na wspomaganie podmiotów inwestujących w kształcenie ustawiczne osób pracujących ze środków Krajowego Funduszu Szkoleniowego w 2026 roku.</w:t>
      </w:r>
    </w:p>
    <w:p w:rsidR="0038508E" w:rsidRPr="00235DAB" w:rsidRDefault="00021D11" w:rsidP="008A21AD">
      <w:pPr>
        <w:pStyle w:val="Akapitzlist"/>
        <w:numPr>
          <w:ilvl w:val="0"/>
          <w:numId w:val="27"/>
        </w:numPr>
        <w:shd w:val="clear" w:color="auto" w:fill="FFFFFF"/>
        <w:contextualSpacing w:val="0"/>
        <w:rPr>
          <w:rFonts w:ascii="Arial" w:hAnsi="Arial" w:cs="Arial"/>
          <w:sz w:val="18"/>
          <w:szCs w:val="18"/>
        </w:rPr>
      </w:pPr>
      <w:hyperlink r:id="rId12" w:tgtFrame="_blank" w:tooltip="Otwarcie w nowym oknie: Załącznik nr 1 - Oświadczenie wnioskodawcy.docx" w:history="1">
        <w:r w:rsidR="0038508E" w:rsidRPr="00235DAB">
          <w:rPr>
            <w:rStyle w:val="Hipercze"/>
            <w:rFonts w:ascii="Arial" w:hAnsi="Arial" w:cs="Arial"/>
            <w:bCs/>
            <w:color w:val="auto"/>
            <w:sz w:val="18"/>
            <w:szCs w:val="18"/>
            <w:u w:val="none"/>
          </w:rPr>
          <w:t>Oświadczenie wnioskodawcy</w:t>
        </w:r>
        <w:r w:rsidR="001D4F5B" w:rsidRPr="00235DAB">
          <w:rPr>
            <w:rStyle w:val="Hipercze"/>
            <w:rFonts w:ascii="Arial" w:hAnsi="Arial" w:cs="Arial"/>
            <w:bCs/>
            <w:color w:val="auto"/>
            <w:sz w:val="18"/>
            <w:szCs w:val="18"/>
            <w:u w:val="none"/>
            <w:lang w:val="pl-PL"/>
          </w:rPr>
          <w:t xml:space="preserve"> do KFS</w:t>
        </w:r>
        <w:r w:rsidR="0038508E" w:rsidRPr="00235DAB">
          <w:rPr>
            <w:rStyle w:val="Hipercze"/>
            <w:rFonts w:ascii="Arial" w:hAnsi="Arial" w:cs="Arial"/>
            <w:bCs/>
            <w:color w:val="auto"/>
            <w:sz w:val="18"/>
            <w:szCs w:val="18"/>
            <w:u w:val="none"/>
          </w:rPr>
          <w:t>.</w:t>
        </w:r>
      </w:hyperlink>
      <w:r w:rsidR="00E51ED4" w:rsidRPr="00235DAB">
        <w:rPr>
          <w:rFonts w:ascii="Arial" w:hAnsi="Arial" w:cs="Arial"/>
          <w:sz w:val="18"/>
          <w:szCs w:val="18"/>
        </w:rPr>
        <w:t xml:space="preserve"> </w:t>
      </w:r>
    </w:p>
    <w:p w:rsidR="0038508E" w:rsidRPr="00235DAB" w:rsidRDefault="00021D11" w:rsidP="008A21AD">
      <w:pPr>
        <w:pStyle w:val="Akapitzlist"/>
        <w:numPr>
          <w:ilvl w:val="0"/>
          <w:numId w:val="27"/>
        </w:numPr>
        <w:shd w:val="clear" w:color="auto" w:fill="FFFFFF"/>
        <w:contextualSpacing w:val="0"/>
        <w:rPr>
          <w:rStyle w:val="Hipercze"/>
          <w:rFonts w:ascii="Arial" w:hAnsi="Arial" w:cs="Arial"/>
          <w:bCs/>
          <w:color w:val="auto"/>
          <w:sz w:val="18"/>
          <w:szCs w:val="18"/>
          <w:u w:val="none"/>
        </w:rPr>
      </w:pPr>
      <w:hyperlink r:id="rId13" w:tgtFrame="_blank" w:tooltip="Otwarcie w nowym oknie: Formularz informacji przedstawianych przy ubieganiu się o pomoc de minimis - rozporządzenie K nr 1407 2013 (obowiązuje od dnia 15112014).xlsx" w:history="1">
        <w:r w:rsidR="0038508E" w:rsidRPr="00235DAB">
          <w:rPr>
            <w:rStyle w:val="Hipercze"/>
            <w:rFonts w:ascii="Arial" w:hAnsi="Arial" w:cs="Arial"/>
            <w:bCs/>
            <w:color w:val="auto"/>
            <w:sz w:val="18"/>
            <w:szCs w:val="18"/>
            <w:u w:val="none"/>
          </w:rPr>
          <w:t xml:space="preserve">Formularz informacji przedstawianych przy ubieganiu się o pomoc de </w:t>
        </w:r>
        <w:proofErr w:type="spellStart"/>
        <w:r w:rsidR="0038508E" w:rsidRPr="00235DAB">
          <w:rPr>
            <w:rStyle w:val="Hipercze"/>
            <w:rFonts w:ascii="Arial" w:hAnsi="Arial" w:cs="Arial"/>
            <w:bCs/>
            <w:color w:val="auto"/>
            <w:sz w:val="18"/>
            <w:szCs w:val="18"/>
            <w:u w:val="none"/>
          </w:rPr>
          <w:t>minimis</w:t>
        </w:r>
        <w:proofErr w:type="spellEnd"/>
      </w:hyperlink>
      <w:r w:rsidR="00C97DA2" w:rsidRPr="00235DAB">
        <w:rPr>
          <w:rStyle w:val="Hipercze"/>
          <w:rFonts w:ascii="Arial" w:hAnsi="Arial" w:cs="Arial"/>
          <w:bCs/>
          <w:color w:val="auto"/>
          <w:sz w:val="18"/>
          <w:szCs w:val="18"/>
          <w:u w:val="none"/>
        </w:rPr>
        <w:t>.</w:t>
      </w:r>
    </w:p>
    <w:p w:rsidR="00455EF4" w:rsidRPr="00235DAB" w:rsidRDefault="00021D11" w:rsidP="008A21AD">
      <w:pPr>
        <w:pStyle w:val="Akapitzlist"/>
        <w:numPr>
          <w:ilvl w:val="0"/>
          <w:numId w:val="27"/>
        </w:numPr>
        <w:shd w:val="clear" w:color="auto" w:fill="FFFFFF"/>
        <w:contextualSpacing w:val="0"/>
        <w:rPr>
          <w:rStyle w:val="Hipercze"/>
          <w:rFonts w:ascii="Arial" w:hAnsi="Arial" w:cs="Arial"/>
          <w:color w:val="auto"/>
          <w:sz w:val="18"/>
          <w:szCs w:val="18"/>
          <w:u w:val="none"/>
        </w:rPr>
      </w:pPr>
      <w:hyperlink r:id="rId14" w:tgtFrame="_blank" w:tooltip="Otwarcie w nowym oknie: Formularz informacji przedstawianych przy ubieganiu się o pomoc de minimis - rozporządzenie K nr 1407 2013 (obowiązuje od dnia 15112014).xlsx" w:history="1">
        <w:r w:rsidR="00455EF4" w:rsidRPr="00235DAB">
          <w:rPr>
            <w:rStyle w:val="Hipercze"/>
            <w:rFonts w:ascii="Arial" w:hAnsi="Arial" w:cs="Arial"/>
            <w:bCs/>
            <w:color w:val="auto"/>
            <w:sz w:val="18"/>
            <w:szCs w:val="18"/>
            <w:u w:val="none"/>
          </w:rPr>
          <w:t xml:space="preserve">Formularz informacji przedstawianych przez wnioskodawcę pomoc de </w:t>
        </w:r>
        <w:proofErr w:type="spellStart"/>
        <w:r w:rsidR="00455EF4" w:rsidRPr="00235DAB">
          <w:rPr>
            <w:rStyle w:val="Hipercze"/>
            <w:rFonts w:ascii="Arial" w:hAnsi="Arial" w:cs="Arial"/>
            <w:bCs/>
            <w:color w:val="auto"/>
            <w:sz w:val="18"/>
            <w:szCs w:val="18"/>
            <w:u w:val="none"/>
          </w:rPr>
          <w:t>minimis</w:t>
        </w:r>
        <w:proofErr w:type="spellEnd"/>
      </w:hyperlink>
      <w:r w:rsidR="00455EF4" w:rsidRPr="00235DAB">
        <w:rPr>
          <w:rStyle w:val="Hipercze"/>
          <w:rFonts w:ascii="Arial" w:hAnsi="Arial" w:cs="Arial"/>
          <w:bCs/>
          <w:color w:val="auto"/>
          <w:sz w:val="18"/>
          <w:szCs w:val="18"/>
          <w:u w:val="none"/>
        </w:rPr>
        <w:t xml:space="preserve"> w rolnictwie.</w:t>
      </w:r>
    </w:p>
    <w:p w:rsidR="003F3FCA" w:rsidRPr="00235DAB" w:rsidRDefault="003F3FCA" w:rsidP="008A21AD">
      <w:pPr>
        <w:pStyle w:val="Akapitzlist"/>
        <w:numPr>
          <w:ilvl w:val="0"/>
          <w:numId w:val="27"/>
        </w:numPr>
        <w:shd w:val="clear" w:color="auto" w:fill="FFFFFF"/>
        <w:contextualSpacing w:val="0"/>
        <w:rPr>
          <w:rFonts w:ascii="Arial" w:hAnsi="Arial" w:cs="Arial"/>
          <w:sz w:val="18"/>
          <w:szCs w:val="18"/>
        </w:rPr>
      </w:pPr>
      <w:r w:rsidRPr="00235DAB">
        <w:rPr>
          <w:rFonts w:ascii="Arial" w:hAnsi="Arial" w:cs="Arial"/>
          <w:sz w:val="18"/>
          <w:szCs w:val="18"/>
          <w:lang w:val="pl-PL"/>
        </w:rPr>
        <w:t>Barometr zawodów 202</w:t>
      </w:r>
      <w:r w:rsidR="004A5AE0" w:rsidRPr="00235DAB">
        <w:rPr>
          <w:rFonts w:ascii="Arial" w:hAnsi="Arial" w:cs="Arial"/>
          <w:sz w:val="18"/>
          <w:szCs w:val="18"/>
          <w:lang w:val="pl-PL"/>
        </w:rPr>
        <w:t>6</w:t>
      </w:r>
      <w:r w:rsidRPr="00235DAB">
        <w:rPr>
          <w:rFonts w:ascii="Arial" w:hAnsi="Arial" w:cs="Arial"/>
          <w:sz w:val="18"/>
          <w:szCs w:val="18"/>
          <w:lang w:val="pl-PL"/>
        </w:rPr>
        <w:t xml:space="preserve"> powiat ostródzki.</w:t>
      </w:r>
    </w:p>
    <w:sectPr w:rsidR="003F3FCA" w:rsidRPr="00235DAB" w:rsidSect="00BF34E4">
      <w:headerReference w:type="default" r:id="rId15"/>
      <w:footerReference w:type="default" r:id="rId16"/>
      <w:pgSz w:w="11906" w:h="16838"/>
      <w:pgMar w:top="2269" w:right="1021" w:bottom="1135" w:left="1021" w:header="10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D11" w:rsidRDefault="00021D11" w:rsidP="002A50E7">
      <w:r>
        <w:separator/>
      </w:r>
    </w:p>
  </w:endnote>
  <w:endnote w:type="continuationSeparator" w:id="0">
    <w:p w:rsidR="00021D11" w:rsidRDefault="00021D11" w:rsidP="002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5"/>
      <w:gridCol w:w="2629"/>
    </w:tblGrid>
    <w:tr w:rsidR="003E4773" w:rsidTr="00D60884">
      <w:trPr>
        <w:trHeight w:hRule="exact" w:val="868"/>
      </w:trPr>
      <w:tc>
        <w:tcPr>
          <w:tcW w:w="7225" w:type="dxa"/>
        </w:tcPr>
        <w:p w:rsidR="00C736AC" w:rsidRPr="00AA6011" w:rsidRDefault="00C736AC" w:rsidP="00526E8B">
          <w:pPr>
            <w:pStyle w:val="Stopka"/>
            <w:spacing w:before="120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bookmarkStart w:id="1" w:name="_Hlk144728706"/>
          <w:r w:rsidRPr="00891DE0">
            <w:rPr>
              <w:rFonts w:ascii="Segoe UI Emoji" w:hAnsi="Segoe UI Emoji" w:cs="Segoe UI Emoji"/>
              <w:b/>
              <w:noProof/>
              <w:color w:val="000000" w:themeColor="text1"/>
              <w:sz w:val="14"/>
              <w:szCs w:val="14"/>
            </w:rPr>
            <w:t>✉</w:t>
          </w:r>
          <w:r>
            <w:rPr>
              <w:rFonts w:ascii="Segoe UI Emoji" w:hAnsi="Segoe UI Emoji" w:cs="Segoe UI Emoji"/>
              <w:b/>
              <w:noProof/>
              <w:color w:val="000000" w:themeColor="text1"/>
              <w:sz w:val="14"/>
              <w:szCs w:val="14"/>
            </w:rPr>
            <w:t xml:space="preserve"> 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ul. Jana III Sobieskiego 5, 14-100 Ostróda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 w:rsidRPr="00891DE0">
            <w:rPr>
              <w:rFonts w:ascii="MS Gothic" w:eastAsia="MS Gothic" w:hAnsi="MS Gothic" w:cs="MS Gothic" w:hint="eastAsia"/>
              <w:b/>
              <w:color w:val="000000" w:themeColor="text1"/>
              <w:sz w:val="14"/>
              <w:szCs w:val="14"/>
              <w:lang w:eastAsia="ja-JP"/>
            </w:rPr>
            <w:t>☏</w:t>
          </w:r>
          <w:r>
            <w:rPr>
              <w:rFonts w:ascii="MS Gothic" w:eastAsia="MS Gothic" w:hAnsi="MS Gothic" w:cs="MS Gothic"/>
              <w:b/>
              <w:color w:val="000000" w:themeColor="text1"/>
              <w:sz w:val="14"/>
              <w:szCs w:val="14"/>
              <w:lang w:eastAsia="ja-JP"/>
            </w:rPr>
            <w:t xml:space="preserve"> 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89 642-95-10</w:t>
          </w:r>
          <w:r w:rsidRPr="00891DE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 xml:space="preserve"> </w:t>
          </w:r>
          <w:r w:rsidRPr="00891DE0">
            <w:rPr>
              <w:rFonts w:ascii="Arial" w:hAnsi="Arial" w:cs="Arial"/>
              <w:b/>
              <w:noProof/>
              <w:sz w:val="14"/>
              <w:szCs w:val="14"/>
            </w:rPr>
            <w:t>@</w:t>
          </w:r>
          <w:r>
            <w:rPr>
              <w:rFonts w:ascii="Arial" w:hAnsi="Arial" w:cs="Arial"/>
              <w:noProof/>
              <w:sz w:val="14"/>
              <w:szCs w:val="14"/>
            </w:rPr>
            <w:t xml:space="preserve"> </w:t>
          </w:r>
          <w:hyperlink r:id="rId1" w:history="1">
            <w:r w:rsidRPr="00891DE0">
              <w:rPr>
                <w:rStyle w:val="Hipercze"/>
                <w:rFonts w:ascii="Arial" w:hAnsi="Arial" w:cs="Arial"/>
                <w:color w:val="auto"/>
                <w:sz w:val="14"/>
                <w:szCs w:val="14"/>
                <w:u w:val="none"/>
              </w:rPr>
              <w:t>sekretariat@ostroda.praca.gov.pl</w:t>
            </w:r>
          </w:hyperlink>
        </w:p>
        <w:p w:rsidR="00C736AC" w:rsidRDefault="00C736AC" w:rsidP="00C736AC">
          <w:pPr>
            <w:pStyle w:val="Stopka"/>
            <w:tabs>
              <w:tab w:val="right" w:pos="9864"/>
            </w:tabs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91DE0">
            <w:rPr>
              <w:rFonts w:ascii="Segoe UI Emoji" w:hAnsi="Segoe UI Emoji" w:cs="Segoe UI Emoji"/>
              <w:b/>
              <w:color w:val="000000" w:themeColor="text1"/>
              <w:sz w:val="14"/>
              <w:szCs w:val="14"/>
            </w:rPr>
            <w:t>✉</w:t>
          </w:r>
          <w:r>
            <w:rPr>
              <w:rFonts w:ascii="Segoe UI Emoji" w:hAnsi="Segoe UI Emoji" w:cs="Segoe UI Emoji"/>
              <w:b/>
              <w:color w:val="000000" w:themeColor="text1"/>
              <w:sz w:val="14"/>
              <w:szCs w:val="14"/>
            </w:rPr>
            <w:t xml:space="preserve"> 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ul. Dąbrowskiego 8, 14-300 Morąg </w:t>
          </w:r>
          <w:r w:rsidRPr="00891DE0">
            <w:rPr>
              <w:rFonts w:ascii="MS Gothic" w:eastAsia="MS Gothic" w:hAnsi="MS Gothic" w:cs="MS Gothic" w:hint="eastAsia"/>
              <w:b/>
              <w:color w:val="000000" w:themeColor="text1"/>
              <w:sz w:val="14"/>
              <w:szCs w:val="14"/>
              <w:lang w:eastAsia="ja-JP"/>
            </w:rPr>
            <w:t>☏</w:t>
          </w:r>
          <w:r>
            <w:rPr>
              <w:rFonts w:ascii="MS Gothic" w:eastAsia="MS Gothic" w:hAnsi="MS Gothic" w:cs="MS Gothic" w:hint="eastAsia"/>
              <w:b/>
              <w:color w:val="000000" w:themeColor="text1"/>
              <w:sz w:val="14"/>
              <w:szCs w:val="14"/>
              <w:lang w:eastAsia="ja-JP"/>
            </w:rPr>
            <w:t xml:space="preserve"> 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89</w:t>
          </w:r>
          <w:r w:rsidRPr="00AA6011">
            <w:rPr>
              <w:rStyle w:val="Pogrubienie"/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 w:rsidRPr="00AA6011">
            <w:rPr>
              <w:rStyle w:val="Pogrubienie"/>
              <w:rFonts w:ascii="Arial" w:hAnsi="Arial" w:cs="Arial"/>
              <w:b w:val="0"/>
              <w:color w:val="000000" w:themeColor="text1"/>
              <w:sz w:val="14"/>
              <w:szCs w:val="14"/>
            </w:rPr>
            <w:t>757-91-00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 w:rsidRPr="00891DE0">
            <w:rPr>
              <w:rFonts w:ascii="Arial" w:hAnsi="Arial" w:cs="Arial"/>
              <w:b/>
              <w:noProof/>
              <w:sz w:val="14"/>
              <w:szCs w:val="14"/>
            </w:rPr>
            <w:t>@</w:t>
          </w:r>
          <w:r>
            <w:rPr>
              <w:rFonts w:ascii="Arial" w:hAnsi="Arial" w:cs="Arial"/>
              <w:noProof/>
              <w:sz w:val="14"/>
              <w:szCs w:val="14"/>
            </w:rPr>
            <w:t xml:space="preserve"> </w:t>
          </w:r>
          <w:hyperlink r:id="rId2" w:history="1">
            <w:r w:rsidRPr="003C1359">
              <w:rPr>
                <w:rStyle w:val="Hipercze"/>
                <w:rFonts w:ascii="Arial" w:hAnsi="Arial" w:cs="Arial"/>
                <w:color w:val="auto"/>
                <w:sz w:val="14"/>
                <w:szCs w:val="14"/>
                <w:u w:val="none"/>
              </w:rPr>
              <w:t>filia@ostroda.praca.gov.pl</w:t>
            </w:r>
          </w:hyperlink>
        </w:p>
        <w:p w:rsidR="00C736AC" w:rsidRDefault="00C736AC" w:rsidP="00C736AC">
          <w:pPr>
            <w:pStyle w:val="Stopka"/>
            <w:tabs>
              <w:tab w:val="right" w:pos="9864"/>
            </w:tabs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www.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ostroda.praca.gov.pl</w:t>
          </w:r>
        </w:p>
        <w:p w:rsidR="00F06CFA" w:rsidRPr="00AA6011" w:rsidRDefault="00F06CFA" w:rsidP="00C736AC">
          <w:pPr>
            <w:pStyle w:val="Stopka"/>
            <w:tabs>
              <w:tab w:val="right" w:pos="9864"/>
            </w:tabs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</w:p>
        <w:p w:rsidR="003E4773" w:rsidRDefault="003E4773" w:rsidP="003E4773">
          <w:pPr>
            <w:pStyle w:val="Stopka"/>
          </w:pPr>
        </w:p>
      </w:tc>
      <w:tc>
        <w:tcPr>
          <w:tcW w:w="2629" w:type="dxa"/>
        </w:tcPr>
        <w:p w:rsidR="003E4773" w:rsidRDefault="005772CF" w:rsidP="005772CF">
          <w:pPr>
            <w:pStyle w:val="Stopka"/>
            <w:jc w:val="center"/>
          </w:pPr>
          <w:r>
            <w:rPr>
              <w:rFonts w:ascii="Arial" w:hAnsi="Arial" w:cs="Arial"/>
              <w:noProof/>
              <w:color w:val="000000" w:themeColor="text1"/>
              <w:sz w:val="14"/>
              <w:szCs w:val="14"/>
            </w:rPr>
            <w:drawing>
              <wp:inline distT="0" distB="0" distL="0" distR="0" wp14:anchorId="59BC81B3" wp14:editId="2FC88BD1">
                <wp:extent cx="1348740" cy="574040"/>
                <wp:effectExtent l="0" t="0" r="3810" b="0"/>
                <wp:docPr id="27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74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211109" w:rsidRPr="003E4773" w:rsidRDefault="00211109" w:rsidP="003E4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D11" w:rsidRDefault="00021D11" w:rsidP="002A50E7">
      <w:r>
        <w:separator/>
      </w:r>
    </w:p>
  </w:footnote>
  <w:footnote w:type="continuationSeparator" w:id="0">
    <w:p w:rsidR="00021D11" w:rsidRDefault="00021D11" w:rsidP="002A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0E7" w:rsidRDefault="00197B45" w:rsidP="005A18DB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0835209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9B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89909B4" wp14:editId="10946D48">
              <wp:simplePos x="0" y="0"/>
              <wp:positionH relativeFrom="column">
                <wp:posOffset>1125062</wp:posOffset>
              </wp:positionH>
              <wp:positionV relativeFrom="paragraph">
                <wp:posOffset>135573</wp:posOffset>
              </wp:positionV>
              <wp:extent cx="4817110" cy="4591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110" cy="459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15A1" w:rsidRPr="005D69BB" w:rsidRDefault="003415A1" w:rsidP="004C0613">
                          <w:pPr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909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8.6pt;margin-top:10.7pt;width:379.3pt;height:3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    <v:textbox>
                <w:txbxContent>
                  <w:p w:rsidR="003415A1" w:rsidRPr="005D69BB" w:rsidRDefault="003415A1" w:rsidP="004C0613">
                    <w:pPr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5D69BB">
                      <w:rPr>
                        <w:rFonts w:ascii="Arial" w:hAnsi="Arial" w:cs="Arial"/>
                        <w:sz w:val="36"/>
                        <w:szCs w:val="36"/>
                      </w:rPr>
                      <w:t>Powiatowy Urząd Pracy w Ostródzie</w:t>
                    </w:r>
                  </w:p>
                </w:txbxContent>
              </v:textbox>
            </v:shape>
          </w:pict>
        </mc:Fallback>
      </mc:AlternateContent>
    </w:r>
    <w:r w:rsidR="00E51E6A">
      <w:rPr>
        <w:noProof/>
      </w:rPr>
      <w:drawing>
        <wp:anchor distT="0" distB="0" distL="114300" distR="114300" simplePos="0" relativeHeight="251662336" behindDoc="0" locked="0" layoutInCell="1" allowOverlap="1" wp14:anchorId="7FB99928" wp14:editId="0725CCED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50E7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Koperta" style="width:10.75pt;height:7.9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53" type="#_x0000_t75" alt="Koperta" style="width:7pt;height:7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 w15:restartNumberingAfterBreak="0">
    <w:nsid w:val="018A4804"/>
    <w:multiLevelType w:val="hybridMultilevel"/>
    <w:tmpl w:val="FE802D54"/>
    <w:lvl w:ilvl="0" w:tplc="7B0A9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8F4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7085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DAF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A5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894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47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E8F4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4C5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D7830"/>
    <w:multiLevelType w:val="hybridMultilevel"/>
    <w:tmpl w:val="38F201A2"/>
    <w:lvl w:ilvl="0" w:tplc="4FE67B80">
      <w:start w:val="1"/>
      <w:numFmt w:val="bullet"/>
      <w:lvlText w:val="□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5F36CF3"/>
    <w:multiLevelType w:val="hybridMultilevel"/>
    <w:tmpl w:val="EF1CC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104D2"/>
    <w:multiLevelType w:val="hybridMultilevel"/>
    <w:tmpl w:val="3CC01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52ABA"/>
    <w:multiLevelType w:val="multilevel"/>
    <w:tmpl w:val="AE0A3AE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340" w:hanging="340"/>
      </w:pPr>
    </w:lvl>
    <w:lvl w:ilvl="2">
      <w:start w:val="1"/>
      <w:numFmt w:val="decimal"/>
      <w:lvlText w:val="%3."/>
      <w:lvlJc w:val="left"/>
      <w:pPr>
        <w:ind w:left="624" w:hanging="624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5" w15:restartNumberingAfterBreak="0">
    <w:nsid w:val="0FFA0C8F"/>
    <w:multiLevelType w:val="multilevel"/>
    <w:tmpl w:val="C980CB6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340" w:hanging="340"/>
      </w:pPr>
    </w:lvl>
    <w:lvl w:ilvl="2">
      <w:start w:val="1"/>
      <w:numFmt w:val="lowerRoman"/>
      <w:isLgl/>
      <w:lvlText w:val="%2.%3."/>
      <w:lvlJc w:val="left"/>
      <w:pPr>
        <w:ind w:left="624" w:hanging="624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bullet"/>
      <w:lvlText w:val=""/>
      <w:lvlJc w:val="left"/>
      <w:pPr>
        <w:ind w:left="0" w:firstLine="0"/>
      </w:pPr>
      <w:rPr>
        <w:rFonts w:ascii="Symbol" w:hAnsi="Symbol" w:hint="default"/>
      </w:rPr>
    </w:lvl>
  </w:abstractNum>
  <w:abstractNum w:abstractNumId="6" w15:restartNumberingAfterBreak="0">
    <w:nsid w:val="1300116D"/>
    <w:multiLevelType w:val="hybridMultilevel"/>
    <w:tmpl w:val="4E7C5DA6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2222A"/>
    <w:multiLevelType w:val="hybridMultilevel"/>
    <w:tmpl w:val="994C9926"/>
    <w:lvl w:ilvl="0" w:tplc="D90666B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70DD6"/>
    <w:multiLevelType w:val="hybridMultilevel"/>
    <w:tmpl w:val="E47871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D92BC7"/>
    <w:multiLevelType w:val="hybridMultilevel"/>
    <w:tmpl w:val="35C42A2E"/>
    <w:lvl w:ilvl="0" w:tplc="D90666B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C604C5"/>
    <w:multiLevelType w:val="hybridMultilevel"/>
    <w:tmpl w:val="4F76C320"/>
    <w:lvl w:ilvl="0" w:tplc="D90666B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96B72"/>
    <w:multiLevelType w:val="hybridMultilevel"/>
    <w:tmpl w:val="20B07D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9666E9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2D4098"/>
    <w:multiLevelType w:val="singleLevel"/>
    <w:tmpl w:val="4F447D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</w:rPr>
    </w:lvl>
  </w:abstractNum>
  <w:abstractNum w:abstractNumId="15" w15:restartNumberingAfterBreak="0">
    <w:nsid w:val="2D611647"/>
    <w:multiLevelType w:val="hybridMultilevel"/>
    <w:tmpl w:val="C7965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213188"/>
    <w:multiLevelType w:val="hybridMultilevel"/>
    <w:tmpl w:val="CCBCFF48"/>
    <w:lvl w:ilvl="0" w:tplc="D90666B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9250CE"/>
    <w:multiLevelType w:val="hybridMultilevel"/>
    <w:tmpl w:val="5888E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F7E7A"/>
    <w:multiLevelType w:val="hybridMultilevel"/>
    <w:tmpl w:val="8A789460"/>
    <w:lvl w:ilvl="0" w:tplc="C29EAE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587764"/>
    <w:multiLevelType w:val="multilevel"/>
    <w:tmpl w:val="8CA4F0C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340" w:hanging="340"/>
      </w:pPr>
    </w:lvl>
    <w:lvl w:ilvl="2">
      <w:start w:val="1"/>
      <w:numFmt w:val="decimal"/>
      <w:lvlText w:val="%3."/>
      <w:lvlJc w:val="left"/>
      <w:pPr>
        <w:ind w:left="624" w:hanging="624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3F76439E"/>
    <w:multiLevelType w:val="hybridMultilevel"/>
    <w:tmpl w:val="95F07FD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E27A92"/>
    <w:multiLevelType w:val="hybridMultilevel"/>
    <w:tmpl w:val="2AAECB1C"/>
    <w:lvl w:ilvl="0" w:tplc="9286B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87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9657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083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05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A8B4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F0B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A7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AE6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B90926"/>
    <w:multiLevelType w:val="multilevel"/>
    <w:tmpl w:val="454CFAD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340" w:hanging="340"/>
      </w:pPr>
    </w:lvl>
    <w:lvl w:ilvl="2">
      <w:start w:val="1"/>
      <w:numFmt w:val="decimal"/>
      <w:lvlText w:val="%3."/>
      <w:lvlJc w:val="left"/>
      <w:pPr>
        <w:ind w:left="624" w:hanging="624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3" w15:restartNumberingAfterBreak="0">
    <w:nsid w:val="47EA1D6F"/>
    <w:multiLevelType w:val="hybridMultilevel"/>
    <w:tmpl w:val="B71E68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002349E"/>
    <w:multiLevelType w:val="hybridMultilevel"/>
    <w:tmpl w:val="C5862A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1D1375"/>
    <w:multiLevelType w:val="multilevel"/>
    <w:tmpl w:val="B074D03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bullet"/>
      <w:lvlText w:val=""/>
      <w:lvlJc w:val="left"/>
      <w:pPr>
        <w:ind w:left="624" w:hanging="62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4B44E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B3251B5"/>
    <w:multiLevelType w:val="hybridMultilevel"/>
    <w:tmpl w:val="926243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E143C"/>
    <w:multiLevelType w:val="hybridMultilevel"/>
    <w:tmpl w:val="E11EED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4347A52"/>
    <w:multiLevelType w:val="hybridMultilevel"/>
    <w:tmpl w:val="E72C05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4834F48"/>
    <w:multiLevelType w:val="hybridMultilevel"/>
    <w:tmpl w:val="82D0E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45FE6"/>
    <w:multiLevelType w:val="hybridMultilevel"/>
    <w:tmpl w:val="8AFED36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E07BD"/>
    <w:multiLevelType w:val="hybridMultilevel"/>
    <w:tmpl w:val="A7F0160C"/>
    <w:lvl w:ilvl="0" w:tplc="57BE8A2A">
      <w:start w:val="1"/>
      <w:numFmt w:val="decimal"/>
      <w:lvlText w:val="%1."/>
      <w:lvlJc w:val="center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236EE"/>
    <w:multiLevelType w:val="hybridMultilevel"/>
    <w:tmpl w:val="24588AC2"/>
    <w:lvl w:ilvl="0" w:tplc="D90666B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21154AC"/>
    <w:multiLevelType w:val="hybridMultilevel"/>
    <w:tmpl w:val="39D8A3C2"/>
    <w:lvl w:ilvl="0" w:tplc="C82E0CD2">
      <w:start w:val="1"/>
      <w:numFmt w:val="bullet"/>
      <w:lvlText w:val="-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60FB96">
      <w:start w:val="1"/>
      <w:numFmt w:val="bullet"/>
      <w:lvlText w:val="o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825AC2">
      <w:start w:val="1"/>
      <w:numFmt w:val="bullet"/>
      <w:lvlText w:val="▪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589A32">
      <w:start w:val="1"/>
      <w:numFmt w:val="bullet"/>
      <w:lvlText w:val="•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564CAC">
      <w:start w:val="1"/>
      <w:numFmt w:val="bullet"/>
      <w:lvlText w:val="o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DE807C">
      <w:start w:val="1"/>
      <w:numFmt w:val="bullet"/>
      <w:lvlText w:val="▪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48E9A4">
      <w:start w:val="1"/>
      <w:numFmt w:val="bullet"/>
      <w:lvlText w:val="•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74C6CE">
      <w:start w:val="1"/>
      <w:numFmt w:val="bullet"/>
      <w:lvlText w:val="o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FE7AB2">
      <w:start w:val="1"/>
      <w:numFmt w:val="bullet"/>
      <w:lvlText w:val="▪"/>
      <w:lvlJc w:val="left"/>
      <w:pPr>
        <w:ind w:left="6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E44E5B"/>
    <w:multiLevelType w:val="hybridMultilevel"/>
    <w:tmpl w:val="86EEB970"/>
    <w:lvl w:ilvl="0" w:tplc="0415000F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77A3054F"/>
    <w:multiLevelType w:val="hybridMultilevel"/>
    <w:tmpl w:val="B27CDAB0"/>
    <w:lvl w:ilvl="0" w:tplc="D90666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D254EAD"/>
    <w:multiLevelType w:val="multilevel"/>
    <w:tmpl w:val="F91E943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340" w:hanging="340"/>
      </w:pPr>
    </w:lvl>
    <w:lvl w:ilvl="2">
      <w:start w:val="1"/>
      <w:numFmt w:val="decimal"/>
      <w:lvlText w:val="%3."/>
      <w:lvlJc w:val="left"/>
      <w:pPr>
        <w:ind w:left="624" w:hanging="624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12"/>
  </w:num>
  <w:num w:numId="2">
    <w:abstractNumId w:val="37"/>
  </w:num>
  <w:num w:numId="3">
    <w:abstractNumId w:val="41"/>
  </w:num>
  <w:num w:numId="4">
    <w:abstractNumId w:val="24"/>
  </w:num>
  <w:num w:numId="5">
    <w:abstractNumId w:val="1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6"/>
  </w:num>
  <w:num w:numId="16">
    <w:abstractNumId w:val="26"/>
  </w:num>
  <w:num w:numId="17">
    <w:abstractNumId w:val="34"/>
  </w:num>
  <w:num w:numId="18">
    <w:abstractNumId w:val="11"/>
  </w:num>
  <w:num w:numId="19">
    <w:abstractNumId w:val="14"/>
  </w:num>
  <w:num w:numId="20">
    <w:abstractNumId w:val="1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5"/>
  </w:num>
  <w:num w:numId="24">
    <w:abstractNumId w:val="33"/>
  </w:num>
  <w:num w:numId="25">
    <w:abstractNumId w:val="13"/>
  </w:num>
  <w:num w:numId="26">
    <w:abstractNumId w:val="32"/>
  </w:num>
  <w:num w:numId="27">
    <w:abstractNumId w:val="36"/>
  </w:num>
  <w:num w:numId="28">
    <w:abstractNumId w:val="9"/>
  </w:num>
  <w:num w:numId="29">
    <w:abstractNumId w:val="5"/>
  </w:num>
  <w:num w:numId="30">
    <w:abstractNumId w:val="17"/>
  </w:num>
  <w:num w:numId="31">
    <w:abstractNumId w:val="40"/>
  </w:num>
  <w:num w:numId="32">
    <w:abstractNumId w:val="16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2"/>
  </w:num>
  <w:num w:numId="36">
    <w:abstractNumId w:val="42"/>
  </w:num>
  <w:num w:numId="37">
    <w:abstractNumId w:val="4"/>
  </w:num>
  <w:num w:numId="38">
    <w:abstractNumId w:val="3"/>
  </w:num>
  <w:num w:numId="39">
    <w:abstractNumId w:val="38"/>
  </w:num>
  <w:num w:numId="40">
    <w:abstractNumId w:val="29"/>
  </w:num>
  <w:num w:numId="41">
    <w:abstractNumId w:val="10"/>
  </w:num>
  <w:num w:numId="42">
    <w:abstractNumId w:val="8"/>
  </w:num>
  <w:num w:numId="43">
    <w:abstractNumId w:val="7"/>
  </w:num>
  <w:num w:numId="44">
    <w:abstractNumId w:val="0"/>
  </w:num>
  <w:num w:numId="45">
    <w:abstractNumId w:val="21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3"/>
    <w:rsid w:val="0000635D"/>
    <w:rsid w:val="00011076"/>
    <w:rsid w:val="00011548"/>
    <w:rsid w:val="000207DA"/>
    <w:rsid w:val="00021D11"/>
    <w:rsid w:val="000243F5"/>
    <w:rsid w:val="00025747"/>
    <w:rsid w:val="00025FB5"/>
    <w:rsid w:val="00030C18"/>
    <w:rsid w:val="00030FC0"/>
    <w:rsid w:val="00037ECC"/>
    <w:rsid w:val="00037FF5"/>
    <w:rsid w:val="00064A9C"/>
    <w:rsid w:val="000663DC"/>
    <w:rsid w:val="00073154"/>
    <w:rsid w:val="00074CAF"/>
    <w:rsid w:val="00087F4B"/>
    <w:rsid w:val="000929C2"/>
    <w:rsid w:val="000A65EE"/>
    <w:rsid w:val="000D2997"/>
    <w:rsid w:val="000D40FC"/>
    <w:rsid w:val="000D4C99"/>
    <w:rsid w:val="000D7C8B"/>
    <w:rsid w:val="000E00E1"/>
    <w:rsid w:val="000E4905"/>
    <w:rsid w:val="000E4934"/>
    <w:rsid w:val="000E6208"/>
    <w:rsid w:val="000E7772"/>
    <w:rsid w:val="00100325"/>
    <w:rsid w:val="00101AD6"/>
    <w:rsid w:val="00112217"/>
    <w:rsid w:val="00113CF4"/>
    <w:rsid w:val="00123F83"/>
    <w:rsid w:val="001257C5"/>
    <w:rsid w:val="00126D08"/>
    <w:rsid w:val="00130A2E"/>
    <w:rsid w:val="0013126D"/>
    <w:rsid w:val="00132554"/>
    <w:rsid w:val="0013636A"/>
    <w:rsid w:val="001503F6"/>
    <w:rsid w:val="0015277A"/>
    <w:rsid w:val="001565AC"/>
    <w:rsid w:val="0016041A"/>
    <w:rsid w:val="00164582"/>
    <w:rsid w:val="001647CB"/>
    <w:rsid w:val="00172F56"/>
    <w:rsid w:val="00176F89"/>
    <w:rsid w:val="00180B31"/>
    <w:rsid w:val="001839A0"/>
    <w:rsid w:val="001867AE"/>
    <w:rsid w:val="00191324"/>
    <w:rsid w:val="00191F15"/>
    <w:rsid w:val="00197955"/>
    <w:rsid w:val="00197B45"/>
    <w:rsid w:val="001B3A60"/>
    <w:rsid w:val="001B5D29"/>
    <w:rsid w:val="001C05A0"/>
    <w:rsid w:val="001C2510"/>
    <w:rsid w:val="001C37DC"/>
    <w:rsid w:val="001D0406"/>
    <w:rsid w:val="001D4F5B"/>
    <w:rsid w:val="001D6DDF"/>
    <w:rsid w:val="001D6FDC"/>
    <w:rsid w:val="001E612D"/>
    <w:rsid w:val="00200BDA"/>
    <w:rsid w:val="00201B5A"/>
    <w:rsid w:val="002022ED"/>
    <w:rsid w:val="00203A3C"/>
    <w:rsid w:val="00211109"/>
    <w:rsid w:val="00212E24"/>
    <w:rsid w:val="00214587"/>
    <w:rsid w:val="00215527"/>
    <w:rsid w:val="00235DAB"/>
    <w:rsid w:val="00237113"/>
    <w:rsid w:val="00244A0B"/>
    <w:rsid w:val="00245087"/>
    <w:rsid w:val="00253B44"/>
    <w:rsid w:val="002545CA"/>
    <w:rsid w:val="00263F26"/>
    <w:rsid w:val="00264065"/>
    <w:rsid w:val="00271225"/>
    <w:rsid w:val="00275D43"/>
    <w:rsid w:val="002774BB"/>
    <w:rsid w:val="00286730"/>
    <w:rsid w:val="00291AF9"/>
    <w:rsid w:val="0029731E"/>
    <w:rsid w:val="002A5045"/>
    <w:rsid w:val="002A50E7"/>
    <w:rsid w:val="002B1ABA"/>
    <w:rsid w:val="002B1D69"/>
    <w:rsid w:val="002B2D81"/>
    <w:rsid w:val="002B7137"/>
    <w:rsid w:val="002C02F2"/>
    <w:rsid w:val="002C6D3E"/>
    <w:rsid w:val="002D4AAA"/>
    <w:rsid w:val="002D4E1A"/>
    <w:rsid w:val="002E4AFC"/>
    <w:rsid w:val="002F20BD"/>
    <w:rsid w:val="002F387E"/>
    <w:rsid w:val="0030335B"/>
    <w:rsid w:val="00303D99"/>
    <w:rsid w:val="00305814"/>
    <w:rsid w:val="00311B9D"/>
    <w:rsid w:val="00314497"/>
    <w:rsid w:val="003169C6"/>
    <w:rsid w:val="0032201A"/>
    <w:rsid w:val="00334D11"/>
    <w:rsid w:val="003415A1"/>
    <w:rsid w:val="00341987"/>
    <w:rsid w:val="0035352E"/>
    <w:rsid w:val="0035460E"/>
    <w:rsid w:val="0035693B"/>
    <w:rsid w:val="0036163C"/>
    <w:rsid w:val="0036210C"/>
    <w:rsid w:val="003631DA"/>
    <w:rsid w:val="00364AE1"/>
    <w:rsid w:val="00372E26"/>
    <w:rsid w:val="00380C5B"/>
    <w:rsid w:val="0038508E"/>
    <w:rsid w:val="00393196"/>
    <w:rsid w:val="003962BA"/>
    <w:rsid w:val="003A5177"/>
    <w:rsid w:val="003A68A7"/>
    <w:rsid w:val="003B070B"/>
    <w:rsid w:val="003B072B"/>
    <w:rsid w:val="003B40A7"/>
    <w:rsid w:val="003C137A"/>
    <w:rsid w:val="003C2552"/>
    <w:rsid w:val="003D1905"/>
    <w:rsid w:val="003E2CAE"/>
    <w:rsid w:val="003E338F"/>
    <w:rsid w:val="003E4773"/>
    <w:rsid w:val="003E59E2"/>
    <w:rsid w:val="003E6582"/>
    <w:rsid w:val="003F3DE8"/>
    <w:rsid w:val="003F3FCA"/>
    <w:rsid w:val="003F4F7C"/>
    <w:rsid w:val="00404154"/>
    <w:rsid w:val="00407FEC"/>
    <w:rsid w:val="00411483"/>
    <w:rsid w:val="00411B59"/>
    <w:rsid w:val="00413A9C"/>
    <w:rsid w:val="004229C8"/>
    <w:rsid w:val="00424D41"/>
    <w:rsid w:val="00455EF4"/>
    <w:rsid w:val="004602A9"/>
    <w:rsid w:val="00463F07"/>
    <w:rsid w:val="00470897"/>
    <w:rsid w:val="00472019"/>
    <w:rsid w:val="004776BA"/>
    <w:rsid w:val="00480575"/>
    <w:rsid w:val="00484354"/>
    <w:rsid w:val="004851AF"/>
    <w:rsid w:val="004868AD"/>
    <w:rsid w:val="00491C2F"/>
    <w:rsid w:val="004A3C78"/>
    <w:rsid w:val="004A3C82"/>
    <w:rsid w:val="004A5AE0"/>
    <w:rsid w:val="004B5233"/>
    <w:rsid w:val="004B678C"/>
    <w:rsid w:val="004C0613"/>
    <w:rsid w:val="004C45A0"/>
    <w:rsid w:val="004C4AC5"/>
    <w:rsid w:val="004D566B"/>
    <w:rsid w:val="004E2311"/>
    <w:rsid w:val="004F3DF3"/>
    <w:rsid w:val="0050545A"/>
    <w:rsid w:val="0051253B"/>
    <w:rsid w:val="0051738F"/>
    <w:rsid w:val="0052231C"/>
    <w:rsid w:val="00526E8B"/>
    <w:rsid w:val="00530F6D"/>
    <w:rsid w:val="00547382"/>
    <w:rsid w:val="0055601D"/>
    <w:rsid w:val="00556BE8"/>
    <w:rsid w:val="00557E70"/>
    <w:rsid w:val="00563458"/>
    <w:rsid w:val="005663A6"/>
    <w:rsid w:val="00573363"/>
    <w:rsid w:val="005772CF"/>
    <w:rsid w:val="005821D2"/>
    <w:rsid w:val="005831C2"/>
    <w:rsid w:val="00592FB4"/>
    <w:rsid w:val="005A18DB"/>
    <w:rsid w:val="005A1D04"/>
    <w:rsid w:val="005A4E97"/>
    <w:rsid w:val="005A62F9"/>
    <w:rsid w:val="005A76BE"/>
    <w:rsid w:val="005A7D3D"/>
    <w:rsid w:val="005B00C3"/>
    <w:rsid w:val="005B2A20"/>
    <w:rsid w:val="005C74BC"/>
    <w:rsid w:val="005D0DBC"/>
    <w:rsid w:val="005D2654"/>
    <w:rsid w:val="005D2931"/>
    <w:rsid w:val="005D69BB"/>
    <w:rsid w:val="005E0F83"/>
    <w:rsid w:val="005F1F5C"/>
    <w:rsid w:val="005F297A"/>
    <w:rsid w:val="006003EC"/>
    <w:rsid w:val="00613B0D"/>
    <w:rsid w:val="00614738"/>
    <w:rsid w:val="00630F3D"/>
    <w:rsid w:val="006317DA"/>
    <w:rsid w:val="00635309"/>
    <w:rsid w:val="006358FB"/>
    <w:rsid w:val="00640FA3"/>
    <w:rsid w:val="0064600E"/>
    <w:rsid w:val="00656C2B"/>
    <w:rsid w:val="006620F7"/>
    <w:rsid w:val="00666DDA"/>
    <w:rsid w:val="00670795"/>
    <w:rsid w:val="00674C49"/>
    <w:rsid w:val="00683AEA"/>
    <w:rsid w:val="00692421"/>
    <w:rsid w:val="006A123E"/>
    <w:rsid w:val="006A4788"/>
    <w:rsid w:val="006A5C52"/>
    <w:rsid w:val="006A6320"/>
    <w:rsid w:val="006B472F"/>
    <w:rsid w:val="006C0901"/>
    <w:rsid w:val="006C2D42"/>
    <w:rsid w:val="006C43D0"/>
    <w:rsid w:val="006D0D07"/>
    <w:rsid w:val="006D19A2"/>
    <w:rsid w:val="006D551F"/>
    <w:rsid w:val="006E20E8"/>
    <w:rsid w:val="006E462D"/>
    <w:rsid w:val="006F08CD"/>
    <w:rsid w:val="006F10F3"/>
    <w:rsid w:val="006F64B1"/>
    <w:rsid w:val="00702B3E"/>
    <w:rsid w:val="007030F0"/>
    <w:rsid w:val="0070761F"/>
    <w:rsid w:val="00714129"/>
    <w:rsid w:val="0071776F"/>
    <w:rsid w:val="00723026"/>
    <w:rsid w:val="00726DD0"/>
    <w:rsid w:val="007407F6"/>
    <w:rsid w:val="007441E9"/>
    <w:rsid w:val="00746EAB"/>
    <w:rsid w:val="0075478B"/>
    <w:rsid w:val="00761E40"/>
    <w:rsid w:val="007642ED"/>
    <w:rsid w:val="0077492D"/>
    <w:rsid w:val="00787B91"/>
    <w:rsid w:val="00794DFE"/>
    <w:rsid w:val="00797881"/>
    <w:rsid w:val="00797CC2"/>
    <w:rsid w:val="007A4661"/>
    <w:rsid w:val="007B37F9"/>
    <w:rsid w:val="007B4B57"/>
    <w:rsid w:val="007B632F"/>
    <w:rsid w:val="007B7875"/>
    <w:rsid w:val="007C2DF1"/>
    <w:rsid w:val="007C35FC"/>
    <w:rsid w:val="007E38A8"/>
    <w:rsid w:val="007F575F"/>
    <w:rsid w:val="007F7896"/>
    <w:rsid w:val="008016EF"/>
    <w:rsid w:val="00803A69"/>
    <w:rsid w:val="008066E4"/>
    <w:rsid w:val="00815990"/>
    <w:rsid w:val="00816872"/>
    <w:rsid w:val="00824C5C"/>
    <w:rsid w:val="008367F2"/>
    <w:rsid w:val="00846CCC"/>
    <w:rsid w:val="00855115"/>
    <w:rsid w:val="00863781"/>
    <w:rsid w:val="008717BC"/>
    <w:rsid w:val="00877CEA"/>
    <w:rsid w:val="00887BF1"/>
    <w:rsid w:val="00894BFE"/>
    <w:rsid w:val="008A21AD"/>
    <w:rsid w:val="008A6850"/>
    <w:rsid w:val="008A7BC9"/>
    <w:rsid w:val="008B2338"/>
    <w:rsid w:val="008D0BD5"/>
    <w:rsid w:val="008E233A"/>
    <w:rsid w:val="008F2930"/>
    <w:rsid w:val="008F4EE8"/>
    <w:rsid w:val="008F7958"/>
    <w:rsid w:val="009033BA"/>
    <w:rsid w:val="00904E8E"/>
    <w:rsid w:val="00935853"/>
    <w:rsid w:val="00957B61"/>
    <w:rsid w:val="009744C7"/>
    <w:rsid w:val="00981FDD"/>
    <w:rsid w:val="00987551"/>
    <w:rsid w:val="009875BD"/>
    <w:rsid w:val="009924F4"/>
    <w:rsid w:val="009A5868"/>
    <w:rsid w:val="009B339B"/>
    <w:rsid w:val="009D3527"/>
    <w:rsid w:val="009F1F3D"/>
    <w:rsid w:val="009F3A7C"/>
    <w:rsid w:val="00A0793D"/>
    <w:rsid w:val="00A123A9"/>
    <w:rsid w:val="00A17E0D"/>
    <w:rsid w:val="00A17F92"/>
    <w:rsid w:val="00A2115A"/>
    <w:rsid w:val="00A24B9F"/>
    <w:rsid w:val="00A4282E"/>
    <w:rsid w:val="00A43265"/>
    <w:rsid w:val="00A43D81"/>
    <w:rsid w:val="00A5089D"/>
    <w:rsid w:val="00A5464A"/>
    <w:rsid w:val="00A54A6A"/>
    <w:rsid w:val="00A76DA7"/>
    <w:rsid w:val="00A82E18"/>
    <w:rsid w:val="00A833C1"/>
    <w:rsid w:val="00A847F7"/>
    <w:rsid w:val="00A86D20"/>
    <w:rsid w:val="00A876A8"/>
    <w:rsid w:val="00A92187"/>
    <w:rsid w:val="00A94B6F"/>
    <w:rsid w:val="00A96544"/>
    <w:rsid w:val="00AA0E30"/>
    <w:rsid w:val="00AA17FA"/>
    <w:rsid w:val="00AA2564"/>
    <w:rsid w:val="00AA6011"/>
    <w:rsid w:val="00AB152B"/>
    <w:rsid w:val="00AB1DD6"/>
    <w:rsid w:val="00AB2B1A"/>
    <w:rsid w:val="00AF09E0"/>
    <w:rsid w:val="00B13218"/>
    <w:rsid w:val="00B15FE5"/>
    <w:rsid w:val="00B25291"/>
    <w:rsid w:val="00B35280"/>
    <w:rsid w:val="00B43BED"/>
    <w:rsid w:val="00B44B6E"/>
    <w:rsid w:val="00B45C6D"/>
    <w:rsid w:val="00B47CCB"/>
    <w:rsid w:val="00B54B8E"/>
    <w:rsid w:val="00B6114D"/>
    <w:rsid w:val="00B618DB"/>
    <w:rsid w:val="00B72786"/>
    <w:rsid w:val="00BA030A"/>
    <w:rsid w:val="00BA3B23"/>
    <w:rsid w:val="00BB00C9"/>
    <w:rsid w:val="00BB200B"/>
    <w:rsid w:val="00BB2207"/>
    <w:rsid w:val="00BB2333"/>
    <w:rsid w:val="00BB674B"/>
    <w:rsid w:val="00BC0556"/>
    <w:rsid w:val="00BC736F"/>
    <w:rsid w:val="00BC7AED"/>
    <w:rsid w:val="00BE1D68"/>
    <w:rsid w:val="00BF34E4"/>
    <w:rsid w:val="00BF3EEA"/>
    <w:rsid w:val="00BF476D"/>
    <w:rsid w:val="00BF70CB"/>
    <w:rsid w:val="00C0488E"/>
    <w:rsid w:val="00C065E6"/>
    <w:rsid w:val="00C06D66"/>
    <w:rsid w:val="00C13509"/>
    <w:rsid w:val="00C14488"/>
    <w:rsid w:val="00C1543F"/>
    <w:rsid w:val="00C21A78"/>
    <w:rsid w:val="00C24E00"/>
    <w:rsid w:val="00C24FB8"/>
    <w:rsid w:val="00C27336"/>
    <w:rsid w:val="00C344F1"/>
    <w:rsid w:val="00C36BE9"/>
    <w:rsid w:val="00C3755A"/>
    <w:rsid w:val="00C410EF"/>
    <w:rsid w:val="00C416A7"/>
    <w:rsid w:val="00C47D44"/>
    <w:rsid w:val="00C502EB"/>
    <w:rsid w:val="00C504C5"/>
    <w:rsid w:val="00C519A7"/>
    <w:rsid w:val="00C548AB"/>
    <w:rsid w:val="00C66EAC"/>
    <w:rsid w:val="00C707BF"/>
    <w:rsid w:val="00C736AC"/>
    <w:rsid w:val="00C73992"/>
    <w:rsid w:val="00C81AA5"/>
    <w:rsid w:val="00C8795C"/>
    <w:rsid w:val="00C87C72"/>
    <w:rsid w:val="00C9522B"/>
    <w:rsid w:val="00C97DA2"/>
    <w:rsid w:val="00CA32AC"/>
    <w:rsid w:val="00CC014A"/>
    <w:rsid w:val="00CC5C5D"/>
    <w:rsid w:val="00CC5C7D"/>
    <w:rsid w:val="00CD67DF"/>
    <w:rsid w:val="00CE24CD"/>
    <w:rsid w:val="00CE4BF9"/>
    <w:rsid w:val="00CE557B"/>
    <w:rsid w:val="00CE7646"/>
    <w:rsid w:val="00CF2855"/>
    <w:rsid w:val="00CF726E"/>
    <w:rsid w:val="00CF7D95"/>
    <w:rsid w:val="00D017E9"/>
    <w:rsid w:val="00D01F35"/>
    <w:rsid w:val="00D05E35"/>
    <w:rsid w:val="00D0764C"/>
    <w:rsid w:val="00D106D7"/>
    <w:rsid w:val="00D17F34"/>
    <w:rsid w:val="00D3381F"/>
    <w:rsid w:val="00D36D97"/>
    <w:rsid w:val="00D4099D"/>
    <w:rsid w:val="00D4276B"/>
    <w:rsid w:val="00D450F8"/>
    <w:rsid w:val="00D528A4"/>
    <w:rsid w:val="00D60884"/>
    <w:rsid w:val="00D70AE6"/>
    <w:rsid w:val="00D76E41"/>
    <w:rsid w:val="00D818F4"/>
    <w:rsid w:val="00D8672B"/>
    <w:rsid w:val="00D91A25"/>
    <w:rsid w:val="00DA27ED"/>
    <w:rsid w:val="00DA48F6"/>
    <w:rsid w:val="00DA59A0"/>
    <w:rsid w:val="00DB1F54"/>
    <w:rsid w:val="00DB427F"/>
    <w:rsid w:val="00DB4BB4"/>
    <w:rsid w:val="00DC14FF"/>
    <w:rsid w:val="00DC35BF"/>
    <w:rsid w:val="00DC4658"/>
    <w:rsid w:val="00DC4BD7"/>
    <w:rsid w:val="00DD5928"/>
    <w:rsid w:val="00DE464A"/>
    <w:rsid w:val="00DE75BD"/>
    <w:rsid w:val="00DF4604"/>
    <w:rsid w:val="00DF648D"/>
    <w:rsid w:val="00DF743C"/>
    <w:rsid w:val="00E031BF"/>
    <w:rsid w:val="00E15AF3"/>
    <w:rsid w:val="00E204A5"/>
    <w:rsid w:val="00E239EE"/>
    <w:rsid w:val="00E25515"/>
    <w:rsid w:val="00E25F7E"/>
    <w:rsid w:val="00E35251"/>
    <w:rsid w:val="00E42374"/>
    <w:rsid w:val="00E452FD"/>
    <w:rsid w:val="00E51E6A"/>
    <w:rsid w:val="00E51ED4"/>
    <w:rsid w:val="00E650A8"/>
    <w:rsid w:val="00E72AF1"/>
    <w:rsid w:val="00E85F7E"/>
    <w:rsid w:val="00E87B7E"/>
    <w:rsid w:val="00E930A4"/>
    <w:rsid w:val="00EA1F3A"/>
    <w:rsid w:val="00EA3AF9"/>
    <w:rsid w:val="00EA6446"/>
    <w:rsid w:val="00EA6F14"/>
    <w:rsid w:val="00EB7344"/>
    <w:rsid w:val="00EC390E"/>
    <w:rsid w:val="00EC3EE8"/>
    <w:rsid w:val="00EC6142"/>
    <w:rsid w:val="00ED3013"/>
    <w:rsid w:val="00ED3F64"/>
    <w:rsid w:val="00ED61CC"/>
    <w:rsid w:val="00ED63A2"/>
    <w:rsid w:val="00EE4E36"/>
    <w:rsid w:val="00EE50BE"/>
    <w:rsid w:val="00EF202F"/>
    <w:rsid w:val="00F01877"/>
    <w:rsid w:val="00F019FC"/>
    <w:rsid w:val="00F03AB6"/>
    <w:rsid w:val="00F06CFA"/>
    <w:rsid w:val="00F158EB"/>
    <w:rsid w:val="00F1763C"/>
    <w:rsid w:val="00F2002F"/>
    <w:rsid w:val="00F21EB8"/>
    <w:rsid w:val="00F25DD8"/>
    <w:rsid w:val="00F33EBF"/>
    <w:rsid w:val="00F426A9"/>
    <w:rsid w:val="00F46440"/>
    <w:rsid w:val="00F575B4"/>
    <w:rsid w:val="00F62DEE"/>
    <w:rsid w:val="00F658A7"/>
    <w:rsid w:val="00F72413"/>
    <w:rsid w:val="00F74F4B"/>
    <w:rsid w:val="00F806C1"/>
    <w:rsid w:val="00F84A7A"/>
    <w:rsid w:val="00FA11F0"/>
    <w:rsid w:val="00FB53C1"/>
    <w:rsid w:val="00FB6532"/>
    <w:rsid w:val="00FD1796"/>
    <w:rsid w:val="00FD351A"/>
    <w:rsid w:val="00FD5B50"/>
    <w:rsid w:val="00FD7E41"/>
    <w:rsid w:val="00FE3092"/>
    <w:rsid w:val="00FE770A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B6B28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5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35280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35280"/>
    <w:pPr>
      <w:widowControl w:val="0"/>
      <w:autoSpaceDE w:val="0"/>
      <w:autoSpaceDN w:val="0"/>
      <w:adjustRightInd w:val="0"/>
      <w:ind w:left="152"/>
    </w:pPr>
    <w:rPr>
      <w:rFonts w:ascii="Bookman Old Style" w:hAnsi="Bookman Old Style" w:cs="Bookman Old Sty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35280"/>
    <w:rPr>
      <w:rFonts w:ascii="Bookman Old Style" w:eastAsia="Times New Roman" w:hAnsi="Bookman Old Style" w:cs="Bookman Old Style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35280"/>
    <w:pPr>
      <w:widowControl/>
      <w:autoSpaceDE/>
      <w:autoSpaceDN/>
      <w:adjustRightInd/>
      <w:ind w:left="0" w:firstLine="360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352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B35280"/>
  </w:style>
  <w:style w:type="paragraph" w:styleId="Bezodstpw">
    <w:name w:val="No Spacing"/>
    <w:link w:val="BezodstpwZnak"/>
    <w:uiPriority w:val="1"/>
    <w:qFormat/>
    <w:rsid w:val="00B35280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99"/>
    <w:locked/>
    <w:rsid w:val="00B352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B35280"/>
    <w:pPr>
      <w:ind w:left="720"/>
      <w:contextualSpacing/>
    </w:pPr>
    <w:rPr>
      <w:sz w:val="24"/>
      <w:szCs w:val="24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B352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B35280"/>
    <w:pPr>
      <w:widowControl w:val="0"/>
      <w:ind w:left="102"/>
      <w:outlineLvl w:val="1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customStyle="1" w:styleId="Tekstpodstawowywcity21">
    <w:name w:val="Tekst podstawowy wcięty 21"/>
    <w:basedOn w:val="Normalny"/>
    <w:rsid w:val="00A123A9"/>
    <w:pPr>
      <w:suppressAutoHyphens/>
      <w:ind w:left="360"/>
    </w:pPr>
    <w:rPr>
      <w:rFonts w:ascii="Arial" w:hAnsi="Arial"/>
      <w:sz w:val="22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1D04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D0406"/>
    <w:pPr>
      <w:widowControl w:val="0"/>
      <w:shd w:val="clear" w:color="auto" w:fill="FFFFFF"/>
      <w:spacing w:after="100" w:line="276" w:lineRule="auto"/>
      <w:jc w:val="both"/>
    </w:pPr>
    <w:rPr>
      <w:sz w:val="22"/>
      <w:szCs w:val="22"/>
      <w:lang w:eastAsia="en-US"/>
    </w:rPr>
  </w:style>
  <w:style w:type="character" w:customStyle="1" w:styleId="FontStyle109">
    <w:name w:val="Font Style109"/>
    <w:uiPriority w:val="99"/>
    <w:rsid w:val="005B2A20"/>
    <w:rPr>
      <w:rFonts w:ascii="Arial" w:hAnsi="Arial" w:cs="Arial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31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7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71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6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95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2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ca.gov.pl/e-urzad/strona-glowna" TargetMode="External"/><Relationship Id="rId13" Type="http://schemas.openxmlformats.org/officeDocument/2006/relationships/hyperlink" Target="https://braniewo.praca.gov.pl/documents/4611012/24288714/Formularz%20informacji%20przedstawianych%20przy%20ubieganiu%20si%C4%99%20o%20pomoc%20de%20minimis%20-%20rozporz%C4%85dzenie%20K%20nr%201407%202013%20%28obowi%C4%85zuje%20od%20dnia%2015112014%29.xlsx/33834381-48b6-4146-9212-dccc9d519e5f?t=1720778428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ewo.praca.gov.pl/documents/4611012/24288714/Za%C5%82%C4%85cznik%20nr%201%20-%20O%C5%9Bwiadczenie%20wnioskodawcy.docx/e0795c8d-cac4-48ff-9718-ede09ed3f048?t=1720778428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pupostrod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ekretariat@pupostro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ca.gov.pl/eurzad/uslugi-elektroniczne/kreator-wnioskow/PSZ-KFS" TargetMode="External"/><Relationship Id="rId14" Type="http://schemas.openxmlformats.org/officeDocument/2006/relationships/hyperlink" Target="https://braniewo.praca.gov.pl/documents/4611012/24288714/Formularz%20informacji%20przedstawianych%20przy%20ubieganiu%20si%C4%99%20o%20pomoc%20de%20minimis%20-%20rozporz%C4%85dzenie%20K%20nr%201407%202013%20%28obowi%C4%85zuje%20od%20dnia%2015112014%29.xlsx/33834381-48b6-4146-9212-dccc9d519e5f?t=172077842800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B1DE-F535-4C09-A769-F40F35A4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787</TotalTime>
  <Pages>1</Pages>
  <Words>1472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Jolanta Tarpiłowska</cp:lastModifiedBy>
  <cp:revision>428</cp:revision>
  <cp:lastPrinted>2026-03-04T11:29:00Z</cp:lastPrinted>
  <dcterms:created xsi:type="dcterms:W3CDTF">2023-09-04T06:42:00Z</dcterms:created>
  <dcterms:modified xsi:type="dcterms:W3CDTF">2026-03-04T11:31:00Z</dcterms:modified>
</cp:coreProperties>
</file>